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A53" w:rsidRPr="00464013" w:rsidRDefault="00A53A53" w:rsidP="00A53A53">
      <w:pPr>
        <w:pStyle w:val="1"/>
        <w:shd w:val="clear" w:color="auto" w:fill="FFFFFF"/>
        <w:spacing w:before="0" w:line="240" w:lineRule="auto"/>
        <w:jc w:val="center"/>
        <w:rPr>
          <w:rFonts w:ascii="Liberation Serif" w:hAnsi="Liberation Serif" w:cs="Segoe UI"/>
          <w:b/>
          <w:color w:val="0F1115"/>
          <w:sz w:val="24"/>
          <w:szCs w:val="24"/>
        </w:rPr>
      </w:pPr>
      <w:r w:rsidRPr="00464013">
        <w:rPr>
          <w:rFonts w:ascii="Liberation Serif" w:hAnsi="Liberation Serif" w:cs="Segoe UI"/>
          <w:b/>
          <w:color w:val="0F1115"/>
          <w:sz w:val="24"/>
          <w:szCs w:val="24"/>
        </w:rPr>
        <w:t>Памятка для педагога дополнительного образования</w:t>
      </w:r>
    </w:p>
    <w:p w:rsidR="00A53A53" w:rsidRPr="00464013" w:rsidRDefault="00A53A53" w:rsidP="00A53A53">
      <w:pPr>
        <w:pStyle w:val="2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Segoe UI"/>
          <w:color w:val="0F1115"/>
          <w:sz w:val="24"/>
          <w:szCs w:val="24"/>
        </w:rPr>
      </w:pPr>
      <w:r w:rsidRPr="00464013">
        <w:rPr>
          <w:rFonts w:ascii="Liberation Serif" w:hAnsi="Liberation Serif" w:cs="Segoe UI"/>
          <w:color w:val="0F1115"/>
          <w:sz w:val="24"/>
          <w:szCs w:val="24"/>
        </w:rPr>
        <w:t>по разработке и реализации дополнительных общеразвивающих программ</w:t>
      </w:r>
    </w:p>
    <w:p w:rsidR="00A53A53" w:rsidRPr="00A53A53" w:rsidRDefault="00A53A53" w:rsidP="00A53A53">
      <w:pPr>
        <w:pStyle w:val="ds-markdown-paragraph"/>
        <w:shd w:val="clear" w:color="auto" w:fill="FFFFFF"/>
        <w:spacing w:before="0" w:beforeAutospacing="0" w:after="0" w:afterAutospacing="0"/>
        <w:rPr>
          <w:rFonts w:ascii="Liberation Serif" w:hAnsi="Liberation Serif" w:cs="Segoe UI"/>
          <w:color w:val="0F1115"/>
        </w:rPr>
      </w:pPr>
      <w:r w:rsidRPr="00A53A53">
        <w:rPr>
          <w:rStyle w:val="a5"/>
          <w:rFonts w:ascii="Liberation Serif" w:hAnsi="Liberation Serif" w:cs="Segoe UI"/>
          <w:color w:val="0F1115"/>
        </w:rPr>
        <w:t xml:space="preserve">(на основе Методических рекомендаций </w:t>
      </w:r>
      <w:proofErr w:type="spellStart"/>
      <w:r w:rsidRPr="00A53A53">
        <w:rPr>
          <w:rStyle w:val="a5"/>
          <w:rFonts w:ascii="Liberation Serif" w:hAnsi="Liberation Serif" w:cs="Segoe UI"/>
          <w:color w:val="0F1115"/>
        </w:rPr>
        <w:t>Минпросвещения</w:t>
      </w:r>
      <w:proofErr w:type="spellEnd"/>
      <w:r w:rsidRPr="00A53A53">
        <w:rPr>
          <w:rStyle w:val="a5"/>
          <w:rFonts w:ascii="Liberation Serif" w:hAnsi="Liberation Serif" w:cs="Segoe UI"/>
          <w:color w:val="0F1115"/>
        </w:rPr>
        <w:t xml:space="preserve"> России от 23.01.2026 г. № АБ-25406)</w:t>
      </w:r>
    </w:p>
    <w:p w:rsidR="00A53A53" w:rsidRDefault="00A53A53" w:rsidP="00A53A53">
      <w:pPr>
        <w:pStyle w:val="2"/>
        <w:shd w:val="clear" w:color="auto" w:fill="FFFFFF"/>
        <w:spacing w:before="0" w:beforeAutospacing="0" w:after="0" w:afterAutospacing="0"/>
        <w:rPr>
          <w:rFonts w:ascii="Liberation Serif" w:hAnsi="Liberation Serif" w:cs="Segoe UI"/>
          <w:color w:val="0F1115"/>
          <w:sz w:val="24"/>
          <w:szCs w:val="24"/>
        </w:rPr>
      </w:pPr>
    </w:p>
    <w:p w:rsidR="00A53A53" w:rsidRPr="00C116F0" w:rsidRDefault="00A53A53" w:rsidP="00A53A53">
      <w:pPr>
        <w:pStyle w:val="2"/>
        <w:shd w:val="clear" w:color="auto" w:fill="FFFFFF"/>
        <w:spacing w:before="0" w:beforeAutospacing="0" w:after="0" w:afterAutospacing="0"/>
        <w:rPr>
          <w:rFonts w:ascii="Liberation Serif" w:hAnsi="Liberation Serif" w:cs="Segoe UI"/>
          <w:b w:val="0"/>
          <w:color w:val="0F1115"/>
          <w:sz w:val="24"/>
          <w:szCs w:val="24"/>
        </w:rPr>
      </w:pPr>
      <w:r w:rsidRPr="00C116F0">
        <w:rPr>
          <w:rFonts w:ascii="Liberation Serif" w:hAnsi="Liberation Serif" w:cs="Segoe UI"/>
          <w:b w:val="0"/>
          <w:color w:val="0F1115"/>
          <w:sz w:val="24"/>
          <w:szCs w:val="24"/>
        </w:rPr>
        <w:t>1. ОБЩИЕ ПОЛОЖЕНИЯ</w:t>
      </w:r>
    </w:p>
    <w:p w:rsidR="00A53A53" w:rsidRPr="00C116F0" w:rsidRDefault="00A53A53" w:rsidP="00741B24">
      <w:pPr>
        <w:shd w:val="clear" w:color="auto" w:fill="FFFFFF"/>
        <w:spacing w:after="0" w:line="240" w:lineRule="auto"/>
        <w:jc w:val="both"/>
        <w:outlineLvl w:val="2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Ключевые нормативные документы</w:t>
      </w:r>
      <w:r w:rsidR="00741B24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:</w:t>
      </w:r>
    </w:p>
    <w:p w:rsidR="00A53A53" w:rsidRPr="00C116F0" w:rsidRDefault="00A53A53" w:rsidP="00B131D4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Федеральный закон от 29.12.2012 № 273-ФЗ «Об образовании в Российской Федерации»</w:t>
      </w:r>
      <w:r w:rsidR="00741B2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C116F0" w:rsidRDefault="00A53A53" w:rsidP="00B131D4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 xml:space="preserve">Приказ </w:t>
      </w:r>
      <w:proofErr w:type="spellStart"/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Минпросвещения</w:t>
      </w:r>
      <w:proofErr w:type="spellEnd"/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 xml:space="preserve"> России от 27.07.2022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741B2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C116F0" w:rsidRDefault="00A53A53" w:rsidP="00B131D4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Концепция развития дополнительного образования детей до 2030 года (II этап, 2025–2030 годы)</w:t>
      </w:r>
      <w:r w:rsidR="00B131D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C116F0" w:rsidRDefault="00A53A53" w:rsidP="00741B24">
      <w:pPr>
        <w:shd w:val="clear" w:color="auto" w:fill="FFFFFF"/>
        <w:spacing w:after="0" w:line="240" w:lineRule="auto"/>
        <w:jc w:val="both"/>
        <w:outlineLvl w:val="2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Шесть направленностей дополнительных общеразвивающих программ</w:t>
      </w:r>
      <w:r w:rsidR="00741B24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:</w:t>
      </w:r>
    </w:p>
    <w:p w:rsidR="00A53A53" w:rsidRPr="00F503BB" w:rsidRDefault="00A53A53" w:rsidP="00F503BB">
      <w:pPr>
        <w:pStyle w:val="a7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Техническая</w:t>
      </w:r>
      <w:r w:rsidR="00741B24"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F503BB" w:rsidRDefault="00A53A53" w:rsidP="00B131D4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Естественнонаучная</w:t>
      </w:r>
      <w:r w:rsidR="00741B24"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F503BB" w:rsidRDefault="00A53A53" w:rsidP="00B131D4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Физкультурно-спортивная</w:t>
      </w:r>
      <w:r w:rsidR="00741B24"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F503BB" w:rsidRDefault="00A53A53" w:rsidP="00B131D4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Художественная</w:t>
      </w:r>
      <w:r w:rsidR="00741B24"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F503BB" w:rsidRDefault="00A53A53" w:rsidP="00B131D4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Туристско-краеведческая</w:t>
      </w:r>
      <w:r w:rsidR="00741B24"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F503BB" w:rsidRDefault="00A53A53" w:rsidP="00B131D4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Социально-гуманитарная</w:t>
      </w:r>
      <w:r w:rsidR="00741B24"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F503BB" w:rsidRDefault="00A53A53" w:rsidP="00B131D4">
      <w:pPr>
        <w:shd w:val="clear" w:color="auto" w:fill="FFFFFF"/>
        <w:tabs>
          <w:tab w:val="num" w:pos="426"/>
        </w:tabs>
        <w:spacing w:after="0" w:line="240" w:lineRule="auto"/>
        <w:ind w:hanging="578"/>
        <w:jc w:val="both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</w:p>
    <w:p w:rsidR="00A53A53" w:rsidRPr="00C116F0" w:rsidRDefault="00A53A53" w:rsidP="00A53A53">
      <w:pPr>
        <w:shd w:val="clear" w:color="auto" w:fill="FFFFFF"/>
        <w:spacing w:after="0" w:line="240" w:lineRule="auto"/>
        <w:outlineLvl w:val="2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Важно!</w:t>
      </w:r>
    </w:p>
    <w:p w:rsidR="00A53A53" w:rsidRPr="00C116F0" w:rsidRDefault="00A53A53" w:rsidP="00B131D4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 xml:space="preserve">Программа </w:t>
      </w:r>
      <w:r w:rsidR="003C3FD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 xml:space="preserve">рассматривается на 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педагогическом совете и утверждается приказом образовательной организации</w:t>
      </w:r>
      <w:r w:rsidR="00741B2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C116F0" w:rsidRDefault="00A53A53" w:rsidP="00B131D4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Планируемые результаты должны однозначно </w:t>
      </w:r>
      <w:r w:rsidRPr="00B131D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соотноситься с задачами и содержанием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программы</w:t>
      </w:r>
      <w:r w:rsidR="00741B2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C116F0" w:rsidRDefault="00A53A53" w:rsidP="00A53A53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</w:p>
    <w:p w:rsidR="00A53A53" w:rsidRPr="00C116F0" w:rsidRDefault="0035570D" w:rsidP="00A53A53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2</w:t>
      </w:r>
      <w:r w:rsidR="00A53A53"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. УРОВНИ ПРОГРАММЫ (</w:t>
      </w:r>
      <w:proofErr w:type="spellStart"/>
      <w:r w:rsidR="00A53A53"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разноуровневость</w:t>
      </w:r>
      <w:proofErr w:type="spellEnd"/>
      <w:r w:rsidR="00A53A53"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631720" w:rsidRPr="00C116F0" w:rsidTr="004859FE">
        <w:tc>
          <w:tcPr>
            <w:tcW w:w="4955" w:type="dxa"/>
            <w:vAlign w:val="center"/>
          </w:tcPr>
          <w:p w:rsidR="00631720" w:rsidRPr="00C116F0" w:rsidRDefault="00631720" w:rsidP="00631720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4956" w:type="dxa"/>
            <w:vAlign w:val="center"/>
          </w:tcPr>
          <w:p w:rsidR="00631720" w:rsidRPr="00C116F0" w:rsidRDefault="00631720" w:rsidP="00631720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631720" w:rsidRPr="00C116F0" w:rsidTr="004859FE">
        <w:tc>
          <w:tcPr>
            <w:tcW w:w="4955" w:type="dxa"/>
            <w:vAlign w:val="center"/>
          </w:tcPr>
          <w:p w:rsidR="00631720" w:rsidRPr="00C116F0" w:rsidRDefault="00631720" w:rsidP="00631720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Стартовый</w:t>
            </w:r>
          </w:p>
        </w:tc>
        <w:tc>
          <w:tcPr>
            <w:tcW w:w="4956" w:type="dxa"/>
            <w:vAlign w:val="center"/>
          </w:tcPr>
          <w:p w:rsidR="00631720" w:rsidRPr="00C116F0" w:rsidRDefault="00631720" w:rsidP="00631720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Общедоступные и универсальные формы, минимальная сложность содержания</w:t>
            </w:r>
          </w:p>
        </w:tc>
      </w:tr>
      <w:tr w:rsidR="00631720" w:rsidRPr="00C116F0" w:rsidTr="004859FE">
        <w:tc>
          <w:tcPr>
            <w:tcW w:w="4955" w:type="dxa"/>
            <w:vAlign w:val="center"/>
          </w:tcPr>
          <w:p w:rsidR="00631720" w:rsidRPr="00C116F0" w:rsidRDefault="00631720" w:rsidP="00631720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4956" w:type="dxa"/>
            <w:vAlign w:val="center"/>
          </w:tcPr>
          <w:p w:rsidR="00631720" w:rsidRPr="00C116F0" w:rsidRDefault="00631720" w:rsidP="00631720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Специализированные знания, целостная картина в рамках содержания</w:t>
            </w:r>
          </w:p>
        </w:tc>
      </w:tr>
      <w:tr w:rsidR="00631720" w:rsidRPr="00C116F0" w:rsidTr="004859FE">
        <w:tc>
          <w:tcPr>
            <w:tcW w:w="4955" w:type="dxa"/>
            <w:vAlign w:val="center"/>
          </w:tcPr>
          <w:p w:rsidR="00631720" w:rsidRPr="00C116F0" w:rsidRDefault="00631720" w:rsidP="00631720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Продвинутый</w:t>
            </w:r>
          </w:p>
        </w:tc>
        <w:tc>
          <w:tcPr>
            <w:tcW w:w="4956" w:type="dxa"/>
            <w:vAlign w:val="center"/>
          </w:tcPr>
          <w:p w:rsidR="00631720" w:rsidRPr="00C116F0" w:rsidRDefault="00631720" w:rsidP="00631720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Сложные (узкоспециализированные) разделы, углублённое освоение</w:t>
            </w:r>
          </w:p>
        </w:tc>
      </w:tr>
    </w:tbl>
    <w:p w:rsidR="00631720" w:rsidRPr="00C116F0" w:rsidRDefault="00631720" w:rsidP="00A53A53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</w:p>
    <w:p w:rsidR="00A53A53" w:rsidRPr="00C116F0" w:rsidRDefault="00A53A53" w:rsidP="00A53A53">
      <w:p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Рекомендация: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предусмотреть систему стимулирования для продвижения обучающихся по уровням программы</w:t>
      </w:r>
    </w:p>
    <w:p w:rsidR="00DE1881" w:rsidRPr="00C116F0" w:rsidRDefault="00DE1881" w:rsidP="00A53A53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</w:p>
    <w:p w:rsidR="00A53A53" w:rsidRPr="00C116F0" w:rsidRDefault="0035570D" w:rsidP="00A53A53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3</w:t>
      </w:r>
      <w:r w:rsidR="00A53A53"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. ФОРМЫ ПРОВЕДЕНИЯ ЗАНЯТИЙ</w:t>
      </w:r>
    </w:p>
    <w:p w:rsidR="00A53A53" w:rsidRPr="00C116F0" w:rsidRDefault="00A53A53" w:rsidP="00741B24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Лекция</w:t>
      </w:r>
      <w:r w:rsidR="00741B2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C116F0" w:rsidRDefault="00A53A53" w:rsidP="00741B24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Работа по группам</w:t>
      </w:r>
      <w:r w:rsidR="00741B2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C116F0" w:rsidRDefault="00A53A53" w:rsidP="00741B24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Акция, выставка, гостиная</w:t>
      </w:r>
      <w:r w:rsidR="00741B2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C116F0" w:rsidRDefault="00A53A53" w:rsidP="00741B24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Защита проектов</w:t>
      </w:r>
      <w:r w:rsidR="00741B2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C116F0" w:rsidRDefault="00A53A53" w:rsidP="00741B24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Игра, концерт, конкурс, конференция</w:t>
      </w:r>
      <w:r w:rsidR="00741B2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C116F0" w:rsidRDefault="00A53A53" w:rsidP="00741B24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Лабораторное занятие, мастер-класс</w:t>
      </w:r>
      <w:r w:rsidR="00741B2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C116F0" w:rsidRDefault="00A53A53" w:rsidP="00741B24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Поход, праздник, презентация</w:t>
      </w:r>
      <w:r w:rsidR="00741B2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C116F0" w:rsidRDefault="00A53A53" w:rsidP="00741B24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Семинар, спектакль, творческая мастерская</w:t>
      </w:r>
      <w:r w:rsidR="00741B2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C116F0" w:rsidRDefault="00A53A53" w:rsidP="00741B24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Тренинг, фестиваль, экскурсия, экспедиция</w:t>
      </w:r>
      <w:r w:rsidR="00741B2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C116F0" w:rsidRDefault="00A53A53" w:rsidP="00A53A53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</w:p>
    <w:p w:rsidR="00A53A53" w:rsidRPr="00C116F0" w:rsidRDefault="0035570D" w:rsidP="00A53A53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4</w:t>
      </w:r>
      <w:r w:rsidR="00A53A53"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. ПРИОРИТЕТЫ ОБНОВЛЕНИЯ СОДЕРЖАНИЯ ПО НАПРАВЛЕННОСТЯМ</w:t>
      </w:r>
    </w:p>
    <w:p w:rsidR="00A53A53" w:rsidRPr="00C116F0" w:rsidRDefault="00A53A53" w:rsidP="00B131D4">
      <w:pPr>
        <w:shd w:val="clear" w:color="auto" w:fill="FFFFFF"/>
        <w:spacing w:after="0" w:line="240" w:lineRule="auto"/>
        <w:outlineLvl w:val="2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Техническая направленность</w:t>
      </w:r>
    </w:p>
    <w:p w:rsidR="00A53A53" w:rsidRPr="00C116F0" w:rsidRDefault="00A53A53" w:rsidP="00741B24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Беспилотные технологии, обработка материалов, электротехника и электроника</w:t>
      </w:r>
      <w:r w:rsidR="00741B2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C116F0" w:rsidRDefault="00A53A53" w:rsidP="00741B24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lastRenderedPageBreak/>
        <w:t xml:space="preserve">3D-прототипирование, </w:t>
      </w:r>
      <w:proofErr w:type="spellStart"/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цифровизация</w:t>
      </w:r>
      <w:proofErr w:type="spellEnd"/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, большие данные</w:t>
      </w:r>
      <w:r w:rsidR="00741B2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C116F0" w:rsidRDefault="00A53A53" w:rsidP="00741B24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Языки программирования, машинное обучение, робототехника</w:t>
      </w:r>
      <w:r w:rsidR="00741B2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C116F0" w:rsidRDefault="00A53A53" w:rsidP="00741B24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 xml:space="preserve">Искусственный интеллект, </w:t>
      </w:r>
      <w:proofErr w:type="spellStart"/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кибербезопасность</w:t>
      </w:r>
      <w:proofErr w:type="spellEnd"/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, интернет вещей</w:t>
      </w:r>
      <w:r w:rsidR="00741B2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741B24" w:rsidRDefault="00A53A53" w:rsidP="00B131D4">
      <w:pPr>
        <w:shd w:val="clear" w:color="auto" w:fill="FFFFFF"/>
        <w:spacing w:after="0" w:line="240" w:lineRule="auto"/>
        <w:outlineLvl w:val="2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  <w:r w:rsidRPr="00741B24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Естественнонаучная направленность</w:t>
      </w:r>
      <w:r w:rsidR="00741B24" w:rsidRPr="00741B24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.</w:t>
      </w:r>
    </w:p>
    <w:p w:rsidR="00A53A53" w:rsidRPr="00C116F0" w:rsidRDefault="00A53A53" w:rsidP="00741B24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Генетика, биомедицина, биотехнологии</w:t>
      </w:r>
      <w:r w:rsidR="00741B2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C116F0" w:rsidRDefault="00A53A53" w:rsidP="00741B24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 xml:space="preserve">Астрофизика, экология, </w:t>
      </w:r>
      <w:proofErr w:type="spellStart"/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наноинженерия</w:t>
      </w:r>
      <w:proofErr w:type="spellEnd"/>
      <w:r w:rsidR="00741B2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C116F0" w:rsidRDefault="00A53A53" w:rsidP="00741B24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Междисциплинарный подход (биология, химия, физика)</w:t>
      </w:r>
      <w:r w:rsidR="00741B2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741B24" w:rsidRDefault="00A53A53" w:rsidP="00B131D4">
      <w:pPr>
        <w:shd w:val="clear" w:color="auto" w:fill="FFFFFF"/>
        <w:spacing w:after="0" w:line="240" w:lineRule="auto"/>
        <w:outlineLvl w:val="2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  <w:r w:rsidRPr="00741B24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Художественная направленность</w:t>
      </w:r>
      <w:r w:rsidR="00741B24" w:rsidRPr="00741B24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.</w:t>
      </w:r>
    </w:p>
    <w:p w:rsidR="00A53A53" w:rsidRPr="00C116F0" w:rsidRDefault="00A53A53" w:rsidP="00741B24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Приобщение к искусству, народному творчеству, ремёслам</w:t>
      </w:r>
      <w:r w:rsidR="00741B2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C116F0" w:rsidRDefault="00A53A53" w:rsidP="00741B24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Сохранение культурного наследия</w:t>
      </w:r>
      <w:r w:rsidR="00741B2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C116F0" w:rsidRDefault="00A53A53" w:rsidP="00741B24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Цифровые технологии в творчестве</w:t>
      </w:r>
      <w:r w:rsidR="00741B2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C116F0" w:rsidRDefault="00A53A53" w:rsidP="00741B24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Интеграция с учебными предметами «Музыка» и «Изобразительное искусство»</w:t>
      </w:r>
      <w:r w:rsidR="00741B2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741B24" w:rsidRDefault="00A53A53" w:rsidP="00B131D4">
      <w:pPr>
        <w:shd w:val="clear" w:color="auto" w:fill="FFFFFF"/>
        <w:spacing w:after="0" w:line="240" w:lineRule="auto"/>
        <w:outlineLvl w:val="2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  <w:r w:rsidRPr="00741B24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Физкультурно-спортивная направленность</w:t>
      </w:r>
      <w:r w:rsidR="00741B24" w:rsidRPr="00741B24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.</w:t>
      </w:r>
    </w:p>
    <w:p w:rsidR="00A53A53" w:rsidRPr="00C116F0" w:rsidRDefault="00A53A53" w:rsidP="00741B24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Олимпийские и неолимпийские виды спорта</w:t>
      </w:r>
      <w:r w:rsidR="00741B2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C116F0" w:rsidRDefault="00A53A53" w:rsidP="00741B24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Комплекс ГТО</w:t>
      </w:r>
      <w:r w:rsidR="00741B2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C116F0" w:rsidRDefault="00A53A53" w:rsidP="00741B24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Адаптивная физическая культура и спорт</w:t>
      </w:r>
      <w:r w:rsidR="00741B2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C116F0" w:rsidRDefault="00A53A53" w:rsidP="00741B24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Здоровый образ жизни, фитнес</w:t>
      </w:r>
      <w:r w:rsidR="00741B2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741B24" w:rsidRDefault="00A53A53" w:rsidP="00B131D4">
      <w:pPr>
        <w:shd w:val="clear" w:color="auto" w:fill="FFFFFF"/>
        <w:spacing w:after="0" w:line="240" w:lineRule="auto"/>
        <w:outlineLvl w:val="2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  <w:r w:rsidRPr="00741B24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Социально-гуманитарная направленность</w:t>
      </w:r>
      <w:r w:rsidR="00741B24" w:rsidRPr="00741B24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.</w:t>
      </w:r>
    </w:p>
    <w:p w:rsidR="00A53A53" w:rsidRPr="00C116F0" w:rsidRDefault="00A53A53" w:rsidP="00741B24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Гражданско-патриотическое воспитание</w:t>
      </w:r>
      <w:r w:rsidR="00741B2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C116F0" w:rsidRDefault="00A53A53" w:rsidP="00741B24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Волонтёрская деятельность</w:t>
      </w:r>
    </w:p>
    <w:p w:rsidR="00A53A53" w:rsidRPr="00C116F0" w:rsidRDefault="00A53A53" w:rsidP="00741B24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Финансовая, правовая, медиа-грамотность</w:t>
      </w:r>
      <w:r w:rsidR="00741B2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C116F0" w:rsidRDefault="00A53A53" w:rsidP="00741B24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Лидерские качества, предпринимательство</w:t>
      </w:r>
      <w:r w:rsidR="00741B2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741B24" w:rsidRDefault="00A53A53" w:rsidP="00B131D4">
      <w:pPr>
        <w:shd w:val="clear" w:color="auto" w:fill="FFFFFF"/>
        <w:spacing w:after="0" w:line="240" w:lineRule="auto"/>
        <w:outlineLvl w:val="2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  <w:r w:rsidRPr="00741B24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Туристско-краеведческая направленность</w:t>
      </w:r>
      <w:r w:rsidR="00741B24" w:rsidRPr="00741B24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.</w:t>
      </w:r>
    </w:p>
    <w:p w:rsidR="00A53A53" w:rsidRPr="00C116F0" w:rsidRDefault="00A53A53" w:rsidP="00741B24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Походы, экспедиции, экскурсии</w:t>
      </w:r>
      <w:r w:rsidR="00741B2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C116F0" w:rsidRDefault="00A53A53" w:rsidP="00741B24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Исследовательское краеведение, этнография</w:t>
      </w:r>
      <w:r w:rsidR="00741B2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C116F0" w:rsidRDefault="00A53A53" w:rsidP="00741B24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Школьные музеи</w:t>
      </w:r>
      <w:r w:rsidR="00741B2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C116F0" w:rsidRDefault="00A53A53" w:rsidP="00741B24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Безопасность в природной и городской среде</w:t>
      </w:r>
      <w:r w:rsidR="00741B2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C116F0" w:rsidRDefault="00A53A53" w:rsidP="00A53A53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</w:p>
    <w:p w:rsidR="00A53A53" w:rsidRPr="00C116F0" w:rsidRDefault="0035570D" w:rsidP="00A53A53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5</w:t>
      </w:r>
      <w:r w:rsidR="00A53A53"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. ИНТЕГРАЦИЯ С ОБЩИМ ОБРАЗОВАНИЕМ</w:t>
      </w:r>
    </w:p>
    <w:p w:rsidR="00A53A53" w:rsidRPr="00C116F0" w:rsidRDefault="00A53A53" w:rsidP="00A53A53">
      <w:pPr>
        <w:shd w:val="clear" w:color="auto" w:fill="FFFFFF"/>
        <w:spacing w:after="0" w:line="240" w:lineRule="auto"/>
        <w:outlineLvl w:val="2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Два подхода к интеграции</w:t>
      </w:r>
    </w:p>
    <w:tbl>
      <w:tblPr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6"/>
        <w:gridCol w:w="7005"/>
      </w:tblGrid>
      <w:tr w:rsidR="00A53A53" w:rsidRPr="00C116F0" w:rsidTr="00A53A53">
        <w:trPr>
          <w:trHeight w:val="272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53A53" w:rsidRPr="00C116F0" w:rsidRDefault="00A53A53" w:rsidP="00A53A53">
            <w:pPr>
              <w:spacing w:after="0" w:line="240" w:lineRule="auto"/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Подход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53A53" w:rsidRPr="00C116F0" w:rsidRDefault="00A53A53" w:rsidP="00A53A53">
            <w:pPr>
              <w:spacing w:after="0" w:line="240" w:lineRule="auto"/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Суть</w:t>
            </w:r>
          </w:p>
        </w:tc>
      </w:tr>
      <w:tr w:rsidR="00A53A53" w:rsidRPr="00C116F0" w:rsidTr="00A53A53">
        <w:trPr>
          <w:trHeight w:val="55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53A53" w:rsidRPr="00C116F0" w:rsidRDefault="00A53A53" w:rsidP="00A53A53">
            <w:pPr>
              <w:spacing w:after="0" w:line="240" w:lineRule="auto"/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По содержанию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53A53" w:rsidRPr="00C116F0" w:rsidRDefault="00A53A53" w:rsidP="00A53A53">
            <w:pPr>
              <w:spacing w:after="0" w:line="240" w:lineRule="auto"/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Применение знаний и навыков из учебных предмет</w:t>
            </w:r>
            <w:r w:rsidR="003C3FD1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ов в деятельности объединения дополнительного образования</w:t>
            </w:r>
          </w:p>
        </w:tc>
      </w:tr>
      <w:tr w:rsidR="00A53A53" w:rsidRPr="00C116F0" w:rsidTr="00A53A53">
        <w:trPr>
          <w:trHeight w:val="55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53A53" w:rsidRPr="00C116F0" w:rsidRDefault="00A53A53" w:rsidP="00A53A53">
            <w:pPr>
              <w:spacing w:after="0" w:line="240" w:lineRule="auto"/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По организационным формам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53A53" w:rsidRPr="00C116F0" w:rsidRDefault="003C3FD1" w:rsidP="00A53A53">
            <w:pPr>
              <w:spacing w:after="0" w:line="240" w:lineRule="auto"/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Включение возможностей дополнительного образования</w:t>
            </w:r>
            <w:r w:rsidR="00A53A53"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 xml:space="preserve"> в учебный процесс общего образования</w:t>
            </w:r>
          </w:p>
        </w:tc>
      </w:tr>
    </w:tbl>
    <w:p w:rsidR="00A53A53" w:rsidRPr="00C116F0" w:rsidRDefault="00A53A53" w:rsidP="00A53A53">
      <w:pPr>
        <w:shd w:val="clear" w:color="auto" w:fill="FFFFFF"/>
        <w:spacing w:after="0" w:line="240" w:lineRule="auto"/>
        <w:outlineLvl w:val="2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Три организационные модели</w:t>
      </w:r>
    </w:p>
    <w:p w:rsidR="00A53A53" w:rsidRPr="00B131D4" w:rsidRDefault="00A53A53" w:rsidP="00B131D4">
      <w:pPr>
        <w:pStyle w:val="a7"/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B131D4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«</w:t>
      </w:r>
      <w:r w:rsidRPr="00B131D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Школа – социокультурный центр» — ОО выступает ядром, вокруг которого объединяются организации дополнительного образования, культуры, спорта</w:t>
      </w:r>
      <w:r w:rsidR="00741B24" w:rsidRPr="00B131D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C116F0" w:rsidRDefault="00A53A53" w:rsidP="00B131D4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B131D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«Школа – единое образовательное пространство»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— включение педагогов ДО как кадровых партнёров для реализации основных образовательных программ</w:t>
      </w:r>
      <w:r w:rsidR="00741B2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C116F0" w:rsidRDefault="00A53A53" w:rsidP="00B131D4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B131D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«Школа полного дня»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— выстраивание индивидуальной траектории в течение всего дня в пределах одной ОО</w:t>
      </w:r>
      <w:r w:rsidR="00741B2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C116F0" w:rsidRDefault="00A53A53" w:rsidP="00A53A53">
      <w:pPr>
        <w:shd w:val="clear" w:color="auto" w:fill="FFFFFF"/>
        <w:spacing w:after="0" w:line="240" w:lineRule="auto"/>
        <w:outlineLvl w:val="2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Примеры интеграции с предметами</w:t>
      </w:r>
    </w:p>
    <w:p w:rsidR="00A53A53" w:rsidRPr="00C116F0" w:rsidRDefault="00A53A53" w:rsidP="00B131D4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B131D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«Труд (технология)»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→ усиление практической составляющей через программы технической, художественной или социально-гуманитарной направленности</w:t>
      </w:r>
      <w:r w:rsidR="00741B2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C116F0" w:rsidRDefault="00A53A53" w:rsidP="00B131D4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B131D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«Изобразительное искусство»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→ создание визуального ряда к литературным произведениям в мастерских ЦДО</w:t>
      </w:r>
      <w:r w:rsidR="00741B2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C116F0" w:rsidRDefault="00A53A53" w:rsidP="00B131D4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B131D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lastRenderedPageBreak/>
        <w:t>«Музыка»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→ музыкальный театр, детская филармония</w:t>
      </w:r>
      <w:r w:rsidR="00741B2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C116F0" w:rsidRDefault="00A53A53" w:rsidP="00B131D4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B131D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«Физическая культура»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→ школьный спортивный клуб, подвижные игры</w:t>
      </w:r>
      <w:r w:rsidR="00741B2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DE1881" w:rsidRPr="00C116F0" w:rsidRDefault="00DE1881" w:rsidP="00A53A53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</w:p>
    <w:p w:rsidR="00A53A53" w:rsidRPr="00C116F0" w:rsidRDefault="0035570D" w:rsidP="00A53A53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6</w:t>
      </w:r>
      <w:r w:rsidR="00631720"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.</w:t>
      </w:r>
      <w:r w:rsidR="00A53A53"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 xml:space="preserve"> РАБОТА С ДЕТЬМИ С ОВЗ И ИНВАЛИДНОСТЬЮ</w:t>
      </w:r>
    </w:p>
    <w:p w:rsidR="00A53A53" w:rsidRPr="00C116F0" w:rsidRDefault="00A53A53" w:rsidP="00B131D4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Образовательный процесс организуется по </w:t>
      </w:r>
      <w:r w:rsidRPr="00B131D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адаптированным дополнительным общеобразовательным программам</w:t>
      </w:r>
      <w:r w:rsidR="00741B24" w:rsidRPr="00B131D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C116F0" w:rsidRDefault="00A53A53" w:rsidP="00B131D4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Учитываются особенности психофизического развития и особые образовательные потребности</w:t>
      </w:r>
      <w:r w:rsidR="00741B2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C116F0" w:rsidRDefault="00A53A53" w:rsidP="00B131D4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Возможно обучение совместно с другими обучающимися (инклюзивный подход)</w:t>
      </w:r>
      <w:r w:rsidR="00741B2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C116F0" w:rsidRDefault="00A53A53" w:rsidP="00B131D4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Для инвалидов — с учётом индивидуальной программы реабилитации</w:t>
      </w:r>
      <w:r w:rsidR="00741B2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C116F0" w:rsidRDefault="00A53A53" w:rsidP="00A53A53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</w:p>
    <w:p w:rsidR="00A53A53" w:rsidRPr="00C116F0" w:rsidRDefault="0035570D" w:rsidP="00A53A53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7</w:t>
      </w:r>
      <w:r w:rsidR="00A53A53"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. ПЕРСПЕКТИВНЫЕ МЕТОДЫ И ТЕХНОЛОГИИ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2"/>
        <w:gridCol w:w="6948"/>
      </w:tblGrid>
      <w:tr w:rsidR="00A53A53" w:rsidRPr="00C116F0" w:rsidTr="00A53A53">
        <w:trPr>
          <w:trHeight w:val="265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53A53" w:rsidRPr="00C116F0" w:rsidRDefault="00A53A53" w:rsidP="00A53A53">
            <w:pPr>
              <w:spacing w:after="0" w:line="240" w:lineRule="auto"/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53A53" w:rsidRPr="00C116F0" w:rsidRDefault="00A53A53" w:rsidP="00A53A53">
            <w:pPr>
              <w:spacing w:after="0" w:line="240" w:lineRule="auto"/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Что рекомендуется</w:t>
            </w:r>
          </w:p>
        </w:tc>
      </w:tr>
      <w:tr w:rsidR="00A53A53" w:rsidRPr="00C116F0" w:rsidTr="00A53A53">
        <w:trPr>
          <w:trHeight w:val="54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53A53" w:rsidRPr="00C116F0" w:rsidRDefault="00A53A53" w:rsidP="00A53A53">
            <w:pPr>
              <w:spacing w:after="0" w:line="240" w:lineRule="auto"/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Активизация деятельности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53A53" w:rsidRPr="00C116F0" w:rsidRDefault="00A53A53" w:rsidP="00A53A53">
            <w:pPr>
              <w:spacing w:after="0" w:line="240" w:lineRule="auto"/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Практико-ориентированные методы, мастерские, тренинги, проекты, исследовательская деятельность</w:t>
            </w:r>
          </w:p>
        </w:tc>
      </w:tr>
      <w:tr w:rsidR="00A53A53" w:rsidRPr="00C116F0" w:rsidTr="00A53A53">
        <w:trPr>
          <w:trHeight w:val="26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53A53" w:rsidRPr="00C116F0" w:rsidRDefault="00A53A53" w:rsidP="00A53A53">
            <w:pPr>
              <w:spacing w:after="0" w:line="240" w:lineRule="auto"/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Диалоговые формы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53A53" w:rsidRPr="00C116F0" w:rsidRDefault="00A53A53" w:rsidP="00A53A53">
            <w:pPr>
              <w:spacing w:after="0" w:line="240" w:lineRule="auto"/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Дискуссии, эвристические вопросы, диспуты (отказ от монолога)</w:t>
            </w:r>
          </w:p>
        </w:tc>
      </w:tr>
      <w:tr w:rsidR="00A53A53" w:rsidRPr="00C116F0" w:rsidTr="00A53A53">
        <w:trPr>
          <w:trHeight w:val="53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53A53" w:rsidRPr="00C116F0" w:rsidRDefault="00A53A53" w:rsidP="00A53A53">
            <w:pPr>
              <w:spacing w:after="0" w:line="240" w:lineRule="auto"/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Практическая направленность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53A53" w:rsidRPr="00C116F0" w:rsidRDefault="00A53A53" w:rsidP="00A53A53">
            <w:pPr>
              <w:spacing w:after="0" w:line="240" w:lineRule="auto"/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Связь с реальными проблемами (экология, экономика, управление)</w:t>
            </w:r>
          </w:p>
        </w:tc>
      </w:tr>
      <w:tr w:rsidR="00A53A53" w:rsidRPr="00C116F0" w:rsidTr="00A53A53">
        <w:trPr>
          <w:trHeight w:val="26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53A53" w:rsidRPr="00C116F0" w:rsidRDefault="00A53A53" w:rsidP="00A53A53">
            <w:pPr>
              <w:spacing w:after="0" w:line="240" w:lineRule="auto"/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Индивидуализация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53A53" w:rsidRPr="00C116F0" w:rsidRDefault="00A53A53" w:rsidP="00DE1881">
            <w:pPr>
              <w:spacing w:after="0" w:line="240" w:lineRule="auto"/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Индивидуальные образовательные маршруты</w:t>
            </w:r>
          </w:p>
        </w:tc>
      </w:tr>
      <w:tr w:rsidR="00A53A53" w:rsidRPr="00C116F0" w:rsidTr="00A53A53">
        <w:trPr>
          <w:trHeight w:val="27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53A53" w:rsidRPr="00C116F0" w:rsidRDefault="00A53A53" w:rsidP="00A53A53">
            <w:pPr>
              <w:spacing w:after="0" w:line="240" w:lineRule="auto"/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Игровые форматы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53A53" w:rsidRPr="00C116F0" w:rsidRDefault="00A53A53" w:rsidP="00A53A53">
            <w:pPr>
              <w:spacing w:after="0" w:line="240" w:lineRule="auto"/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 xml:space="preserve">Ролевые игры, симуляторы, </w:t>
            </w:r>
            <w:proofErr w:type="spellStart"/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геймификация</w:t>
            </w:r>
            <w:proofErr w:type="spellEnd"/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, сетевые стратегии</w:t>
            </w:r>
          </w:p>
        </w:tc>
      </w:tr>
      <w:tr w:rsidR="00A53A53" w:rsidRPr="00C116F0" w:rsidTr="00A53A53">
        <w:trPr>
          <w:trHeight w:val="27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53A53" w:rsidRPr="00C116F0" w:rsidRDefault="00A53A53" w:rsidP="00A53A53">
            <w:pPr>
              <w:spacing w:after="0" w:line="240" w:lineRule="auto"/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Цифровые технологии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53A53" w:rsidRPr="00C116F0" w:rsidRDefault="00A53A53" w:rsidP="00A53A53">
            <w:pPr>
              <w:spacing w:after="0" w:line="240" w:lineRule="auto"/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Дистанционное обучение, электронные ресурсы, интернет-симуляторы</w:t>
            </w:r>
          </w:p>
        </w:tc>
      </w:tr>
    </w:tbl>
    <w:p w:rsidR="00A53A53" w:rsidRPr="00C116F0" w:rsidRDefault="00A53A53" w:rsidP="00A53A53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</w:p>
    <w:p w:rsidR="00A53A53" w:rsidRPr="00C116F0" w:rsidRDefault="0035570D" w:rsidP="00A53A53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8</w:t>
      </w:r>
      <w:r w:rsidR="00A53A53"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. ПОЛЕЗНЫЕ РЕСУРСЫ</w:t>
      </w:r>
    </w:p>
    <w:p w:rsidR="00A53A53" w:rsidRPr="00C116F0" w:rsidRDefault="00A53A53" w:rsidP="00B131D4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B131D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Федеральный оператор: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ФГБОУ ДОК «Центр всестороннего развития детей «Прогресс</w:t>
      </w:r>
      <w:r w:rsidR="00631720"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» — сайт: https://прогресс.дети</w:t>
      </w:r>
      <w:r w:rsidR="00741B2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A53A53" w:rsidRPr="00C116F0" w:rsidRDefault="00A53A53" w:rsidP="00B131D4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B131D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Раздел «Воспитание»: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методические рекомендации ФГБНУ «Институт изучения детства, семьи и воспитания» — https://институтвоспитания.рф</w:t>
      </w:r>
      <w:r w:rsidR="00741B2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631720" w:rsidRPr="00C116F0" w:rsidRDefault="00631720" w:rsidP="00A53A53">
      <w:p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i/>
          <w:iCs/>
          <w:color w:val="0F1115"/>
          <w:sz w:val="24"/>
          <w:szCs w:val="24"/>
          <w:lang w:eastAsia="ru-RU"/>
        </w:rPr>
      </w:pPr>
    </w:p>
    <w:p w:rsidR="00A53A53" w:rsidRPr="00C116F0" w:rsidRDefault="00A53A53" w:rsidP="00A53A53">
      <w:pPr>
        <w:shd w:val="clear" w:color="auto" w:fill="FFFFFF"/>
        <w:spacing w:after="0" w:line="240" w:lineRule="auto"/>
        <w:outlineLvl w:val="2"/>
        <w:rPr>
          <w:rFonts w:ascii="Liberation Serif" w:eastAsia="Times New Roman" w:hAnsi="Liberation Serif" w:cs="Segoe UI"/>
          <w:color w:val="61666B"/>
          <w:sz w:val="24"/>
          <w:szCs w:val="24"/>
          <w:lang w:eastAsia="ru-RU"/>
        </w:rPr>
      </w:pPr>
    </w:p>
    <w:p w:rsidR="00A53A53" w:rsidRPr="00741B24" w:rsidRDefault="00A53A53" w:rsidP="00A53A53">
      <w:pPr>
        <w:shd w:val="clear" w:color="auto" w:fill="FFFFFF"/>
        <w:spacing w:after="0" w:line="240" w:lineRule="auto"/>
        <w:jc w:val="center"/>
        <w:outlineLvl w:val="2"/>
        <w:rPr>
          <w:rFonts w:ascii="Liberation Serif" w:eastAsia="Times New Roman" w:hAnsi="Liberation Serif" w:cs="Segoe UI"/>
          <w:b/>
          <w:bCs/>
          <w:color w:val="0F1115"/>
          <w:sz w:val="24"/>
          <w:szCs w:val="24"/>
          <w:lang w:eastAsia="ru-RU"/>
        </w:rPr>
      </w:pPr>
      <w:r w:rsidRPr="00741B24">
        <w:rPr>
          <w:rFonts w:ascii="Liberation Serif" w:eastAsia="Times New Roman" w:hAnsi="Liberation Serif" w:cs="Segoe UI"/>
          <w:b/>
          <w:bCs/>
          <w:color w:val="0F1115"/>
          <w:sz w:val="24"/>
          <w:szCs w:val="24"/>
          <w:lang w:eastAsia="ru-RU"/>
        </w:rPr>
        <w:t>ПРИМЕР РАБОЧЕЙ ПРОГРАММЫ ПЕДАГОГА ДОПОЛНИТЕЛЬНОГО ОБРАЗОВАНИЯ</w:t>
      </w:r>
    </w:p>
    <w:p w:rsidR="00A53A53" w:rsidRPr="00C116F0" w:rsidRDefault="003C3FD1" w:rsidP="00A53A53">
      <w:p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  <w:r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Титульный лист содержит следующую информацию:</w:t>
      </w:r>
    </w:p>
    <w:p w:rsidR="00A53A53" w:rsidRPr="00C116F0" w:rsidRDefault="00A53A53" w:rsidP="00A53A53">
      <w:p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Дополнительная общеразвивающая программа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br/>
      </w: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«ВОЛШЕБНАЯ КИСТЬ»</w:t>
      </w:r>
    </w:p>
    <w:p w:rsidR="00A53A53" w:rsidRPr="00C116F0" w:rsidRDefault="00A53A53" w:rsidP="00A53A53">
      <w:p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Направленность: </w:t>
      </w: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художественная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br/>
        <w:t>Уровень программы: </w:t>
      </w: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базовый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br/>
        <w:t>Возраст обучающихся: </w:t>
      </w: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7–10 лет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br/>
        <w:t>Срок реализации: </w:t>
      </w: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1 год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br/>
        <w:t>Общий объём программы: </w:t>
      </w: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144 часа</w:t>
      </w:r>
    </w:p>
    <w:p w:rsidR="00A53A53" w:rsidRPr="00C116F0" w:rsidRDefault="00A53A53" w:rsidP="00A53A53">
      <w:p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Разработчик: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br/>
        <w:t>Иванова Анна Петровна,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br/>
        <w:t>педагог дополнительного образования</w:t>
      </w:r>
    </w:p>
    <w:p w:rsidR="00A53A53" w:rsidRPr="00C116F0" w:rsidRDefault="00A53A53" w:rsidP="00A53A53">
      <w:p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lastRenderedPageBreak/>
        <w:t>г. Название города, 2026 год</w:t>
      </w:r>
    </w:p>
    <w:p w:rsidR="00A53A53" w:rsidRPr="00C116F0" w:rsidRDefault="00A53A53" w:rsidP="00A53A53">
      <w:p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</w:p>
    <w:p w:rsidR="00A53A53" w:rsidRPr="00C116F0" w:rsidRDefault="00A53A53" w:rsidP="00A53A53">
      <w:pPr>
        <w:shd w:val="clear" w:color="auto" w:fill="FFFFFF"/>
        <w:spacing w:after="0" w:line="240" w:lineRule="auto"/>
        <w:outlineLvl w:val="2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1. ПОЯСНИТЕЛЬНАЯ ЗАПИСКА</w:t>
      </w:r>
    </w:p>
    <w:p w:rsidR="00A53A53" w:rsidRPr="00C116F0" w:rsidRDefault="00A53A53" w:rsidP="00B131D4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Программа </w:t>
      </w: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«Волшебная кисть»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имеет художественную направленность и ориентирована на развитие творческих способностей детей через изобразительное искусство.</w:t>
      </w:r>
    </w:p>
    <w:p w:rsidR="00A53A53" w:rsidRPr="00C116F0" w:rsidRDefault="00A53A53" w:rsidP="00DE188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Актуальность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программы обусловлена необходимостью развития у детей образного мышления, фантазии, мелкой моторики и эмоционального интеллекта. В современном мире важно приобщать ребёнка к прекрасному, воспитывать художественный вкус и любовь к творчеству.</w:t>
      </w:r>
    </w:p>
    <w:p w:rsidR="00A53A53" w:rsidRPr="00C116F0" w:rsidRDefault="00A53A53" w:rsidP="00B131D4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Педагогическая целесообразность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программы заключается в использовании игровых и практико-ориентированных методов обучения, что позволяет детям в доступной форме осваивать основы изобразительной грамоты и раскрывать свой творческий потенциал.</w:t>
      </w:r>
    </w:p>
    <w:p w:rsidR="00A53A53" w:rsidRPr="00C116F0" w:rsidRDefault="00A53A53" w:rsidP="00B131D4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Цель программы: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формирование у обучающихся основ художественной культуры и развитие творческих способностей через обучение различным техникам изобразительного искусства.</w:t>
      </w:r>
    </w:p>
    <w:p w:rsidR="00A53A53" w:rsidRPr="00C116F0" w:rsidRDefault="00A53A53" w:rsidP="00B131D4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Задачи программы:</w:t>
      </w:r>
    </w:p>
    <w:p w:rsidR="00A53A53" w:rsidRPr="00B131D4" w:rsidRDefault="00A53A53" w:rsidP="00B131D4">
      <w:pPr>
        <w:numPr>
          <w:ilvl w:val="0"/>
          <w:numId w:val="16"/>
        </w:numPr>
        <w:shd w:val="clear" w:color="auto" w:fill="FFFFFF"/>
        <w:tabs>
          <w:tab w:val="num" w:pos="28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Обучающие:</w:t>
      </w:r>
      <w:r w:rsidR="00B131D4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 xml:space="preserve"> </w:t>
      </w:r>
      <w:r w:rsidR="00B131D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п</w:t>
      </w:r>
      <w:r w:rsidRPr="00B131D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ознакомить с основами рисунка, живописи и композиции; обучить работе с различными художественными материалами (гуашь, акварель, карандаш, пластилин).</w:t>
      </w:r>
    </w:p>
    <w:p w:rsidR="00A53A53" w:rsidRPr="00B131D4" w:rsidRDefault="00A53A53" w:rsidP="00DE1881">
      <w:pPr>
        <w:numPr>
          <w:ilvl w:val="0"/>
          <w:numId w:val="16"/>
        </w:numPr>
        <w:shd w:val="clear" w:color="auto" w:fill="FFFFFF"/>
        <w:tabs>
          <w:tab w:val="num" w:pos="28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Развивающие:</w:t>
      </w:r>
      <w:r w:rsidRPr="00B131D4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 </w:t>
      </w:r>
      <w:r w:rsidR="00B131D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р</w:t>
      </w:r>
      <w:r w:rsidRPr="00B131D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азвивать мелкую моторику, зрительную память, пространственное мышление и творческое воображение.</w:t>
      </w:r>
    </w:p>
    <w:p w:rsidR="00A53A53" w:rsidRPr="00B131D4" w:rsidRDefault="00A53A53" w:rsidP="00DE1881">
      <w:pPr>
        <w:numPr>
          <w:ilvl w:val="0"/>
          <w:numId w:val="16"/>
        </w:numPr>
        <w:shd w:val="clear" w:color="auto" w:fill="FFFFFF"/>
        <w:tabs>
          <w:tab w:val="num" w:pos="284"/>
        </w:tabs>
        <w:spacing w:after="0" w:line="240" w:lineRule="auto"/>
        <w:ind w:left="0" w:firstLine="0"/>
        <w:jc w:val="both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Воспитательные: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</w:t>
      </w:r>
      <w:r w:rsidR="00B131D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в</w:t>
      </w:r>
      <w:r w:rsidRPr="00B131D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оспитывать аккуратность, усидчивость, интерес к искусству и уважение к культурным традициям.</w:t>
      </w:r>
    </w:p>
    <w:p w:rsidR="00A53A53" w:rsidRPr="00C116F0" w:rsidRDefault="00A53A53" w:rsidP="00A53A53">
      <w:p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Возраст детей: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7–10 лет. Набор в группы свободный.</w:t>
      </w:r>
    </w:p>
    <w:p w:rsidR="00A53A53" w:rsidRPr="00C116F0" w:rsidRDefault="00A53A53" w:rsidP="00A53A53">
      <w:p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Срок реализации: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1 год.</w:t>
      </w:r>
    </w:p>
    <w:p w:rsidR="00A53A53" w:rsidRPr="00C116F0" w:rsidRDefault="00A53A53" w:rsidP="00A53A53">
      <w:p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Форма обучения: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очная.</w:t>
      </w:r>
    </w:p>
    <w:p w:rsidR="00A53A53" w:rsidRPr="00C116F0" w:rsidRDefault="00A53A53" w:rsidP="00A53A53">
      <w:p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Режим занятий: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2 раза в неделю по 2 академических часа (с 10-минутным перерывом). Всего 4 часа в неделю.</w:t>
      </w:r>
    </w:p>
    <w:p w:rsidR="00A53A53" w:rsidRPr="00C116F0" w:rsidRDefault="00A53A53" w:rsidP="00A53A53">
      <w:p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Формы организации деятельности: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групповая и индивидуальная.</w:t>
      </w:r>
    </w:p>
    <w:p w:rsidR="0035570D" w:rsidRPr="00C116F0" w:rsidRDefault="0035570D" w:rsidP="0035570D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</w:p>
    <w:p w:rsidR="00DE1881" w:rsidRPr="00C116F0" w:rsidRDefault="00DE1881" w:rsidP="0035570D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 xml:space="preserve">2. </w:t>
      </w:r>
      <w:r w:rsidRPr="00DE1881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ПЛАНИРУЕМЫЕ РЕЗУЛЬТАТЫ</w:t>
      </w:r>
    </w:p>
    <w:p w:rsidR="00DE1881" w:rsidRPr="00DE1881" w:rsidRDefault="00DE1881" w:rsidP="0035570D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  <w:r w:rsidRPr="00DE1881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В ОБЛАСТИ ОБУЧЕНИЯ</w:t>
      </w:r>
    </w:p>
    <w:p w:rsidR="00DE1881" w:rsidRPr="00DE1881" w:rsidRDefault="00DE1881" w:rsidP="00B131D4">
      <w:pPr>
        <w:shd w:val="clear" w:color="auto" w:fill="FFFFFF"/>
        <w:spacing w:after="0" w:line="240" w:lineRule="auto"/>
        <w:ind w:firstLine="30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 xml:space="preserve">По итогам 1-го года </w:t>
      </w:r>
      <w:proofErr w:type="gramStart"/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обучени</w:t>
      </w:r>
      <w:bookmarkStart w:id="0" w:name="_GoBack"/>
      <w:bookmarkEnd w:id="0"/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я</w:t>
      </w:r>
      <w:proofErr w:type="gramEnd"/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 xml:space="preserve"> обучающиеся </w:t>
      </w: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будут знать</w:t>
      </w:r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:</w:t>
      </w:r>
    </w:p>
    <w:p w:rsidR="00DE1881" w:rsidRPr="00DE1881" w:rsidRDefault="00DE1881" w:rsidP="0035570D">
      <w:pPr>
        <w:numPr>
          <w:ilvl w:val="0"/>
          <w:numId w:val="29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основные виды и жанры изобразительного искусства (живопись, графика, скульптура, декоративно-прикладное творчество; пейзаж, натюрморт, портрет);</w:t>
      </w:r>
    </w:p>
    <w:p w:rsidR="00DE1881" w:rsidRPr="00DE1881" w:rsidRDefault="00DE1881" w:rsidP="0035570D">
      <w:pPr>
        <w:numPr>
          <w:ilvl w:val="0"/>
          <w:numId w:val="29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названия и свойства художественных материалов (гуашь, акварель, карандаш, пластилин, бумага, ткань, природные материалы) и правила работы с ними;</w:t>
      </w:r>
    </w:p>
    <w:p w:rsidR="00DE1881" w:rsidRPr="00DE1881" w:rsidRDefault="00DE1881" w:rsidP="0035570D">
      <w:pPr>
        <w:numPr>
          <w:ilvl w:val="0"/>
          <w:numId w:val="29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правила техники безопасности при работе с ножницами, клеем, стеками, красками;</w:t>
      </w:r>
    </w:p>
    <w:p w:rsidR="00DE1881" w:rsidRPr="00DE1881" w:rsidRDefault="00DE1881" w:rsidP="0035570D">
      <w:pPr>
        <w:numPr>
          <w:ilvl w:val="0"/>
          <w:numId w:val="29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основные и составные цвета, тёплые и холодные оттенки, понятие цветового круга;</w:t>
      </w:r>
    </w:p>
    <w:p w:rsidR="00DE1881" w:rsidRPr="00DE1881" w:rsidRDefault="00DE1881" w:rsidP="0035570D">
      <w:pPr>
        <w:numPr>
          <w:ilvl w:val="0"/>
          <w:numId w:val="29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основы построения рисунка: линия, штрих, тон, пятно, светотень, пропорции;</w:t>
      </w:r>
    </w:p>
    <w:p w:rsidR="00DE1881" w:rsidRPr="00DE1881" w:rsidRDefault="00DE1881" w:rsidP="0035570D">
      <w:pPr>
        <w:numPr>
          <w:ilvl w:val="0"/>
          <w:numId w:val="29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основные законы композиции (ритм, симметрия, равновесие, выделение главного);</w:t>
      </w:r>
    </w:p>
    <w:p w:rsidR="00DE1881" w:rsidRPr="00DE1881" w:rsidRDefault="00DE1881" w:rsidP="0035570D">
      <w:pPr>
        <w:numPr>
          <w:ilvl w:val="0"/>
          <w:numId w:val="29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отличие рисунка с натуры от рисунка по памяти и по представлению;</w:t>
      </w:r>
    </w:p>
    <w:p w:rsidR="00DE1881" w:rsidRPr="00DE1881" w:rsidRDefault="00DE1881" w:rsidP="0035570D">
      <w:pPr>
        <w:numPr>
          <w:ilvl w:val="0"/>
          <w:numId w:val="29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простейшие приёмы работы в техниках аппликации, коллажа, лепки (конструктивный, пластический способы).</w:t>
      </w:r>
    </w:p>
    <w:p w:rsidR="00DE1881" w:rsidRPr="00DE1881" w:rsidRDefault="00DE1881" w:rsidP="0035570D">
      <w:p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Будут уметь:</w:t>
      </w:r>
    </w:p>
    <w:p w:rsidR="00DE1881" w:rsidRPr="00DE1881" w:rsidRDefault="00DE1881" w:rsidP="0035570D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правильно держать карандаш, кисть, стек, пользоваться палитрой;</w:t>
      </w:r>
    </w:p>
    <w:p w:rsidR="00DE1881" w:rsidRPr="00DE1881" w:rsidRDefault="00DE1881" w:rsidP="0035570D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смешивать краски для получения нужного оттенка и передавать цветовое разнообразие;</w:t>
      </w:r>
    </w:p>
    <w:p w:rsidR="00DE1881" w:rsidRPr="00DE1881" w:rsidRDefault="00DE1881" w:rsidP="0035570D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выполнять линейные рисунки с передачей формы и пропорций предметов;</w:t>
      </w:r>
    </w:p>
    <w:p w:rsidR="00DE1881" w:rsidRPr="00DE1881" w:rsidRDefault="00DE1881" w:rsidP="0035570D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штриховать и тонировать карандашом для передачи объёма и светотени;</w:t>
      </w:r>
    </w:p>
    <w:p w:rsidR="00DE1881" w:rsidRPr="00DE1881" w:rsidRDefault="00DE1881" w:rsidP="0035570D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работать в техниках гуаши (кроющими мазками, по сухому) и акварели (</w:t>
      </w:r>
      <w:proofErr w:type="spellStart"/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по</w:t>
      </w:r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noBreakHyphen/>
        <w:t>сырому</w:t>
      </w:r>
      <w:proofErr w:type="spellEnd"/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, лессировкой);</w:t>
      </w:r>
    </w:p>
    <w:p w:rsidR="00DE1881" w:rsidRPr="00DE1881" w:rsidRDefault="00DE1881" w:rsidP="0035570D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создавать несложный натюрморт, пейзаж, сюжетную композицию на заданную тему;</w:t>
      </w:r>
    </w:p>
    <w:p w:rsidR="00DE1881" w:rsidRPr="00DE1881" w:rsidRDefault="00DE1881" w:rsidP="0035570D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лепить из пластилина и глины простые формы (игрушки, посуду, фигурки людей и животных);</w:t>
      </w:r>
    </w:p>
    <w:p w:rsidR="00DE1881" w:rsidRPr="00DE1881" w:rsidRDefault="00DE1881" w:rsidP="0035570D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lastRenderedPageBreak/>
        <w:t>выполнять аппликацию из бумаги, ткани, природных материалов, создавать коллаж;</w:t>
      </w:r>
    </w:p>
    <w:p w:rsidR="00DE1881" w:rsidRPr="00DE1881" w:rsidRDefault="00DE1881" w:rsidP="0035570D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самостоятельно организовывать своё рабочее место и убирать его после занятий;</w:t>
      </w:r>
    </w:p>
    <w:p w:rsidR="00DE1881" w:rsidRPr="00DE1881" w:rsidRDefault="00DE1881" w:rsidP="0035570D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анализировать свою работу и работу товарищей, замечать ошибки и исправлять их.</w:t>
      </w:r>
    </w:p>
    <w:p w:rsidR="00DE1881" w:rsidRPr="00DE1881" w:rsidRDefault="00DE1881" w:rsidP="0035570D">
      <w:p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Будут владеть (сформированные компетенции):</w:t>
      </w:r>
    </w:p>
    <w:p w:rsidR="00DE1881" w:rsidRPr="00DE1881" w:rsidRDefault="00DE1881" w:rsidP="0035570D">
      <w:pPr>
        <w:numPr>
          <w:ilvl w:val="0"/>
          <w:numId w:val="31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навыками работы с различными художественными материалами и инструментами;</w:t>
      </w:r>
    </w:p>
    <w:p w:rsidR="00DE1881" w:rsidRPr="00DE1881" w:rsidRDefault="00DE1881" w:rsidP="0035570D">
      <w:pPr>
        <w:numPr>
          <w:ilvl w:val="0"/>
          <w:numId w:val="31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умением переносить замысел на бумагу и в объём (от эскиза к готовому изделию);</w:t>
      </w:r>
    </w:p>
    <w:p w:rsidR="00DE1881" w:rsidRPr="00DE1881" w:rsidRDefault="00DE1881" w:rsidP="0035570D">
      <w:pPr>
        <w:numPr>
          <w:ilvl w:val="0"/>
          <w:numId w:val="31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способностью использовать полученные знания в самостоятельной творческой деятельности;</w:t>
      </w:r>
    </w:p>
    <w:p w:rsidR="00DE1881" w:rsidRPr="00DE1881" w:rsidRDefault="00DE1881" w:rsidP="0035570D">
      <w:pPr>
        <w:numPr>
          <w:ilvl w:val="0"/>
          <w:numId w:val="31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элементарными навыками проектного мышления (постановка цели, планирование этапов, реализация, представление результата);</w:t>
      </w:r>
    </w:p>
    <w:p w:rsidR="00DE1881" w:rsidRPr="00DE1881" w:rsidRDefault="00DE1881" w:rsidP="0035570D">
      <w:pPr>
        <w:numPr>
          <w:ilvl w:val="0"/>
          <w:numId w:val="31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готовностью применять цветовые и композиционные решения при оформлении работ.</w:t>
      </w:r>
    </w:p>
    <w:p w:rsidR="00DE1881" w:rsidRPr="00DE1881" w:rsidRDefault="00DE1881" w:rsidP="0035570D">
      <w:pPr>
        <w:shd w:val="clear" w:color="auto" w:fill="FFFFFF"/>
        <w:spacing w:after="0" w:line="240" w:lineRule="auto"/>
        <w:outlineLvl w:val="2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  <w:r w:rsidRPr="00DE1881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В ОБЛАСТИ ВОСПИТАНИЯ</w:t>
      </w:r>
    </w:p>
    <w:p w:rsidR="00DE1881" w:rsidRPr="00DE1881" w:rsidRDefault="00DE1881" w:rsidP="0035570D">
      <w:p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По итогам 1-го года обучения у обучающихся </w:t>
      </w: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будут сформированы</w:t>
      </w:r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следующие личностные качества и ценностные ориентиры:</w:t>
      </w:r>
    </w:p>
    <w:p w:rsidR="00DE1881" w:rsidRPr="00DE1881" w:rsidRDefault="00DE1881" w:rsidP="0035570D">
      <w:p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Личностные качества:</w:t>
      </w:r>
    </w:p>
    <w:p w:rsidR="00DE1881" w:rsidRPr="00DE1881" w:rsidRDefault="00DE1881" w:rsidP="0035570D">
      <w:pPr>
        <w:numPr>
          <w:ilvl w:val="0"/>
          <w:numId w:val="32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усидчивость и терпение</w:t>
      </w:r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– способность доводить начатое дело до конца, преодолевать трудности;</w:t>
      </w:r>
    </w:p>
    <w:p w:rsidR="00DE1881" w:rsidRPr="00DE1881" w:rsidRDefault="00DE1881" w:rsidP="0035570D">
      <w:pPr>
        <w:numPr>
          <w:ilvl w:val="0"/>
          <w:numId w:val="32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аккуратность и бережливость</w:t>
      </w:r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– ответственное отношение к материалам, инструментам и результатам своего труда;</w:t>
      </w:r>
    </w:p>
    <w:p w:rsidR="00DE1881" w:rsidRPr="00DE1881" w:rsidRDefault="00DE1881" w:rsidP="0035570D">
      <w:pPr>
        <w:numPr>
          <w:ilvl w:val="0"/>
          <w:numId w:val="32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самостоятельность и инициативность</w:t>
      </w:r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– умение принимать творческие решения, предлагать собственные идеи;</w:t>
      </w:r>
    </w:p>
    <w:p w:rsidR="00DE1881" w:rsidRPr="00DE1881" w:rsidRDefault="00DE1881" w:rsidP="0035570D">
      <w:pPr>
        <w:numPr>
          <w:ilvl w:val="0"/>
          <w:numId w:val="32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самокритичность и рефлексия</w:t>
      </w:r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– способность объективно оценивать свои работы, видеть достоинства и недостатки;</w:t>
      </w:r>
    </w:p>
    <w:p w:rsidR="00DE1881" w:rsidRPr="00DE1881" w:rsidRDefault="00DE1881" w:rsidP="0035570D">
      <w:pPr>
        <w:numPr>
          <w:ilvl w:val="0"/>
          <w:numId w:val="32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целеустремлённость</w:t>
      </w:r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– нацеленность на достижение поставленной творческой задачи.</w:t>
      </w:r>
    </w:p>
    <w:p w:rsidR="00DE1881" w:rsidRPr="00DE1881" w:rsidRDefault="00DE1881" w:rsidP="0035570D">
      <w:p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Ценностные ориентиры и моральные установки:</w:t>
      </w:r>
    </w:p>
    <w:p w:rsidR="00DE1881" w:rsidRPr="00DE1881" w:rsidRDefault="00DE1881" w:rsidP="0035570D">
      <w:pPr>
        <w:numPr>
          <w:ilvl w:val="0"/>
          <w:numId w:val="33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интерес и любовь к искусству</w:t>
      </w:r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– осознание ценности художественного творчества как способа самовыражения и познания мира;</w:t>
      </w:r>
    </w:p>
    <w:p w:rsidR="00DE1881" w:rsidRPr="00DE1881" w:rsidRDefault="00DE1881" w:rsidP="0035570D">
      <w:pPr>
        <w:numPr>
          <w:ilvl w:val="0"/>
          <w:numId w:val="33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уважение к культурным традициям</w:t>
      </w:r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– понимание красоты народных промыслов, декоративно-прикладного искусства, произведений классических художников;</w:t>
      </w:r>
    </w:p>
    <w:p w:rsidR="00DE1881" w:rsidRPr="00DE1881" w:rsidRDefault="00DE1881" w:rsidP="0035570D">
      <w:pPr>
        <w:numPr>
          <w:ilvl w:val="0"/>
          <w:numId w:val="33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эстетический вкус</w:t>
      </w:r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– чувство гармонии цвета, формы, композиции, умение видеть прекрасное в окружающей жизни;</w:t>
      </w:r>
    </w:p>
    <w:p w:rsidR="00DE1881" w:rsidRPr="00DE1881" w:rsidRDefault="00DE1881" w:rsidP="0035570D">
      <w:pPr>
        <w:numPr>
          <w:ilvl w:val="0"/>
          <w:numId w:val="33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трудолюбие</w:t>
      </w:r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– осознание того, что красивый результат достигается только через собственный труд и старание;</w:t>
      </w:r>
    </w:p>
    <w:p w:rsidR="00DE1881" w:rsidRPr="00DE1881" w:rsidRDefault="00DE1881" w:rsidP="0035570D">
      <w:pPr>
        <w:numPr>
          <w:ilvl w:val="0"/>
          <w:numId w:val="33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коллективизм и взаимопомощь</w:t>
      </w:r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– умение работать в группе, поддерживать товарищей, радоваться общим успехам и делиться опытом;</w:t>
      </w:r>
    </w:p>
    <w:p w:rsidR="00DE1881" w:rsidRPr="00DE1881" w:rsidRDefault="00DE1881" w:rsidP="0035570D">
      <w:pPr>
        <w:numPr>
          <w:ilvl w:val="0"/>
          <w:numId w:val="33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бережное отношение к природе</w:t>
      </w:r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– использование природных материалов в творчестве и забота о сохранении окружающей среды.</w:t>
      </w:r>
    </w:p>
    <w:p w:rsidR="00DE1881" w:rsidRPr="00DE1881" w:rsidRDefault="00DE1881" w:rsidP="0035570D">
      <w:p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Социальные компетенции (воспитательный аспект):</w:t>
      </w:r>
    </w:p>
    <w:p w:rsidR="00DE1881" w:rsidRPr="00DE1881" w:rsidRDefault="00DE1881" w:rsidP="0035570D">
      <w:pPr>
        <w:numPr>
          <w:ilvl w:val="0"/>
          <w:numId w:val="34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способность к коммуникации – умение рассказывать о своей работе, понятно выражать замысел, слушать и слышать других;</w:t>
      </w:r>
    </w:p>
    <w:p w:rsidR="00DE1881" w:rsidRPr="00DE1881" w:rsidRDefault="00DE1881" w:rsidP="0035570D">
      <w:pPr>
        <w:numPr>
          <w:ilvl w:val="0"/>
          <w:numId w:val="34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готовность к участию в коллективных делах (выставках, конкурсах, праздниках) и ответственность за общий результат;</w:t>
      </w:r>
    </w:p>
    <w:p w:rsidR="00DE1881" w:rsidRPr="00DE1881" w:rsidRDefault="00DE1881" w:rsidP="0035570D">
      <w:pPr>
        <w:numPr>
          <w:ilvl w:val="0"/>
          <w:numId w:val="34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умение конструктивно воспринимать замечания и советы педагога и сверстников;</w:t>
      </w:r>
    </w:p>
    <w:p w:rsidR="00DE1881" w:rsidRPr="00DE1881" w:rsidRDefault="00DE1881" w:rsidP="0035570D">
      <w:pPr>
        <w:numPr>
          <w:ilvl w:val="0"/>
          <w:numId w:val="34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сформированная положительная самооценка и уверенность в своих творческих возможностях.</w:t>
      </w:r>
    </w:p>
    <w:p w:rsidR="00741B24" w:rsidRDefault="00741B24" w:rsidP="0035570D">
      <w:pPr>
        <w:shd w:val="clear" w:color="auto" w:fill="FFFFFF"/>
        <w:spacing w:after="0" w:line="240" w:lineRule="auto"/>
        <w:outlineLvl w:val="2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</w:p>
    <w:p w:rsidR="00DE1881" w:rsidRPr="00C116F0" w:rsidRDefault="00DE1881" w:rsidP="0035570D">
      <w:pPr>
        <w:shd w:val="clear" w:color="auto" w:fill="FFFFFF"/>
        <w:spacing w:after="0" w:line="240" w:lineRule="auto"/>
        <w:outlineLvl w:val="2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  <w:r w:rsidRPr="00DE1881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ДИАГНОСТИКА ДОСТИЖЕНИЯ ПЛАНИРУЕМЫХ РЕЗУЛЬТАТОВ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77"/>
        <w:gridCol w:w="2478"/>
        <w:gridCol w:w="2478"/>
        <w:gridCol w:w="2478"/>
      </w:tblGrid>
      <w:tr w:rsidR="0035570D" w:rsidRPr="00C116F0" w:rsidTr="00B131D4">
        <w:tc>
          <w:tcPr>
            <w:tcW w:w="2477" w:type="dxa"/>
            <w:vAlign w:val="center"/>
          </w:tcPr>
          <w:p w:rsidR="0035570D" w:rsidRPr="00DE1881" w:rsidRDefault="0035570D" w:rsidP="0035570D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DE1881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478" w:type="dxa"/>
            <w:vAlign w:val="center"/>
          </w:tcPr>
          <w:p w:rsidR="0035570D" w:rsidRPr="00DE1881" w:rsidRDefault="0035570D" w:rsidP="0035570D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DE1881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2478" w:type="dxa"/>
            <w:vAlign w:val="center"/>
          </w:tcPr>
          <w:p w:rsidR="0035570D" w:rsidRPr="00DE1881" w:rsidRDefault="0035570D" w:rsidP="0035570D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DE1881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78" w:type="dxa"/>
            <w:vAlign w:val="center"/>
          </w:tcPr>
          <w:p w:rsidR="0035570D" w:rsidRPr="00DE1881" w:rsidRDefault="0035570D" w:rsidP="0035570D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DE1881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Инструментарий</w:t>
            </w:r>
          </w:p>
        </w:tc>
      </w:tr>
      <w:tr w:rsidR="0035570D" w:rsidRPr="00C116F0" w:rsidTr="00B131D4">
        <w:tc>
          <w:tcPr>
            <w:tcW w:w="2477" w:type="dxa"/>
            <w:vAlign w:val="center"/>
          </w:tcPr>
          <w:p w:rsidR="0035570D" w:rsidRPr="00DE1881" w:rsidRDefault="0035570D" w:rsidP="0035570D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Входная диагностика</w:t>
            </w:r>
          </w:p>
        </w:tc>
        <w:tc>
          <w:tcPr>
            <w:tcW w:w="2478" w:type="dxa"/>
            <w:vAlign w:val="center"/>
          </w:tcPr>
          <w:p w:rsidR="0035570D" w:rsidRPr="00DE1881" w:rsidRDefault="0035570D" w:rsidP="0035570D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DE1881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Рисунок на свободную тему, беседа</w:t>
            </w:r>
          </w:p>
        </w:tc>
        <w:tc>
          <w:tcPr>
            <w:tcW w:w="2478" w:type="dxa"/>
            <w:vAlign w:val="center"/>
          </w:tcPr>
          <w:p w:rsidR="0035570D" w:rsidRPr="00DE1881" w:rsidRDefault="0035570D" w:rsidP="0035570D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DE1881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Начало года (октябрь)</w:t>
            </w:r>
          </w:p>
        </w:tc>
        <w:tc>
          <w:tcPr>
            <w:tcW w:w="2478" w:type="dxa"/>
            <w:vAlign w:val="center"/>
          </w:tcPr>
          <w:p w:rsidR="0035570D" w:rsidRPr="00DE1881" w:rsidRDefault="0035570D" w:rsidP="0035570D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DE1881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Карта наблюдений, опросник</w:t>
            </w:r>
          </w:p>
        </w:tc>
      </w:tr>
      <w:tr w:rsidR="0035570D" w:rsidRPr="00C116F0" w:rsidTr="00B131D4">
        <w:tc>
          <w:tcPr>
            <w:tcW w:w="2477" w:type="dxa"/>
            <w:vAlign w:val="center"/>
          </w:tcPr>
          <w:p w:rsidR="0035570D" w:rsidRPr="00DE1881" w:rsidRDefault="0035570D" w:rsidP="0035570D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lastRenderedPageBreak/>
              <w:t>Текущий контроль</w:t>
            </w:r>
          </w:p>
        </w:tc>
        <w:tc>
          <w:tcPr>
            <w:tcW w:w="2478" w:type="dxa"/>
            <w:vAlign w:val="center"/>
          </w:tcPr>
          <w:p w:rsidR="0035570D" w:rsidRPr="00DE1881" w:rsidRDefault="0035570D" w:rsidP="0035570D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DE1881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Педагогическое наблюдение, анализ упражнений, просмотры</w:t>
            </w:r>
          </w:p>
        </w:tc>
        <w:tc>
          <w:tcPr>
            <w:tcW w:w="2478" w:type="dxa"/>
            <w:vAlign w:val="center"/>
          </w:tcPr>
          <w:p w:rsidR="0035570D" w:rsidRPr="00DE1881" w:rsidRDefault="0035570D" w:rsidP="0035570D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DE1881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78" w:type="dxa"/>
            <w:vAlign w:val="center"/>
          </w:tcPr>
          <w:p w:rsidR="0035570D" w:rsidRPr="00DE1881" w:rsidRDefault="0035570D" w:rsidP="0035570D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DE1881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Критерии оценки (цвет, форма, композиция, аккуратность)</w:t>
            </w:r>
          </w:p>
        </w:tc>
      </w:tr>
      <w:tr w:rsidR="0035570D" w:rsidRPr="00C116F0" w:rsidTr="00B131D4">
        <w:tc>
          <w:tcPr>
            <w:tcW w:w="2477" w:type="dxa"/>
            <w:vAlign w:val="center"/>
          </w:tcPr>
          <w:p w:rsidR="0035570D" w:rsidRPr="00DE1881" w:rsidRDefault="0035570D" w:rsidP="0035570D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Промежуточный контроль</w:t>
            </w:r>
          </w:p>
        </w:tc>
        <w:tc>
          <w:tcPr>
            <w:tcW w:w="2478" w:type="dxa"/>
            <w:vAlign w:val="center"/>
          </w:tcPr>
          <w:p w:rsidR="0035570D" w:rsidRPr="00DE1881" w:rsidRDefault="0035570D" w:rsidP="0035570D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DE1881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Контрольные занятия по разделам, проверочные работы</w:t>
            </w:r>
          </w:p>
        </w:tc>
        <w:tc>
          <w:tcPr>
            <w:tcW w:w="2478" w:type="dxa"/>
            <w:vAlign w:val="center"/>
          </w:tcPr>
          <w:p w:rsidR="0035570D" w:rsidRPr="00DE1881" w:rsidRDefault="0035570D" w:rsidP="0035570D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DE1881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После каждого раздела</w:t>
            </w:r>
          </w:p>
        </w:tc>
        <w:tc>
          <w:tcPr>
            <w:tcW w:w="2478" w:type="dxa"/>
            <w:vAlign w:val="center"/>
          </w:tcPr>
          <w:p w:rsidR="0035570D" w:rsidRPr="00DE1881" w:rsidRDefault="0035570D" w:rsidP="0035570D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DE1881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Оценочные листы, практические задания</w:t>
            </w:r>
          </w:p>
        </w:tc>
      </w:tr>
      <w:tr w:rsidR="0035570D" w:rsidRPr="00C116F0" w:rsidTr="00B131D4">
        <w:tc>
          <w:tcPr>
            <w:tcW w:w="2477" w:type="dxa"/>
            <w:vAlign w:val="center"/>
          </w:tcPr>
          <w:p w:rsidR="0035570D" w:rsidRPr="00DE1881" w:rsidRDefault="0035570D" w:rsidP="0035570D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Итоговый контроль</w:t>
            </w:r>
          </w:p>
        </w:tc>
        <w:tc>
          <w:tcPr>
            <w:tcW w:w="2478" w:type="dxa"/>
            <w:vAlign w:val="center"/>
          </w:tcPr>
          <w:p w:rsidR="0035570D" w:rsidRPr="00DE1881" w:rsidRDefault="0035570D" w:rsidP="0035570D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DE1881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Отчётная выставка, защита творческих работ, анкетирование</w:t>
            </w:r>
          </w:p>
        </w:tc>
        <w:tc>
          <w:tcPr>
            <w:tcW w:w="2478" w:type="dxa"/>
            <w:vAlign w:val="center"/>
          </w:tcPr>
          <w:p w:rsidR="0035570D" w:rsidRPr="00DE1881" w:rsidRDefault="0035570D" w:rsidP="0035570D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DE1881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Конец года (май)</w:t>
            </w:r>
          </w:p>
        </w:tc>
        <w:tc>
          <w:tcPr>
            <w:tcW w:w="2478" w:type="dxa"/>
            <w:vAlign w:val="center"/>
          </w:tcPr>
          <w:p w:rsidR="0035570D" w:rsidRPr="00DE1881" w:rsidRDefault="0035570D" w:rsidP="0035570D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DE1881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Критерии оценки выставочных работ, рефлексивные анкеты</w:t>
            </w:r>
          </w:p>
        </w:tc>
      </w:tr>
    </w:tbl>
    <w:p w:rsidR="00741B24" w:rsidRDefault="00741B24" w:rsidP="0035570D">
      <w:pPr>
        <w:shd w:val="clear" w:color="auto" w:fill="FFFFFF"/>
        <w:spacing w:after="0" w:line="240" w:lineRule="auto"/>
        <w:outlineLvl w:val="2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</w:p>
    <w:p w:rsidR="00DE1881" w:rsidRPr="00C116F0" w:rsidRDefault="00DE1881" w:rsidP="0035570D">
      <w:pPr>
        <w:shd w:val="clear" w:color="auto" w:fill="FFFFFF"/>
        <w:spacing w:after="0" w:line="240" w:lineRule="auto"/>
        <w:outlineLvl w:val="2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  <w:r w:rsidRPr="00DE1881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 xml:space="preserve">УРОВНИ ОСВОЕНИЯ ПРОГРАММЫ (для </w:t>
      </w:r>
      <w:proofErr w:type="spellStart"/>
      <w:r w:rsidRPr="00DE1881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разноуровневости</w:t>
      </w:r>
      <w:proofErr w:type="spellEnd"/>
      <w:r w:rsidRPr="00DE1881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35570D" w:rsidRPr="00C116F0" w:rsidTr="00B131D4">
        <w:tc>
          <w:tcPr>
            <w:tcW w:w="4955" w:type="dxa"/>
            <w:vAlign w:val="center"/>
          </w:tcPr>
          <w:p w:rsidR="0035570D" w:rsidRPr="00DE1881" w:rsidRDefault="0035570D" w:rsidP="0035570D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DE1881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4956" w:type="dxa"/>
            <w:vAlign w:val="center"/>
          </w:tcPr>
          <w:p w:rsidR="0035570D" w:rsidRPr="00DE1881" w:rsidRDefault="0035570D" w:rsidP="0035570D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DE1881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Характеристика достижений</w:t>
            </w:r>
          </w:p>
        </w:tc>
      </w:tr>
      <w:tr w:rsidR="0035570D" w:rsidRPr="00C116F0" w:rsidTr="00B131D4">
        <w:tc>
          <w:tcPr>
            <w:tcW w:w="4955" w:type="dxa"/>
            <w:vAlign w:val="center"/>
          </w:tcPr>
          <w:p w:rsidR="0035570D" w:rsidRPr="00DE1881" w:rsidRDefault="0035570D" w:rsidP="0035570D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Стартовый</w:t>
            </w:r>
          </w:p>
        </w:tc>
        <w:tc>
          <w:tcPr>
            <w:tcW w:w="4956" w:type="dxa"/>
            <w:vAlign w:val="center"/>
          </w:tcPr>
          <w:p w:rsidR="0035570D" w:rsidRPr="00DE1881" w:rsidRDefault="0035570D" w:rsidP="0035570D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DE1881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Обучающийся знакомится с базовыми понятиями и материалами, выполняет простые упражнения под руководством педагога, узнаёт основные цвета и формы.</w:t>
            </w:r>
          </w:p>
        </w:tc>
      </w:tr>
      <w:tr w:rsidR="0035570D" w:rsidRPr="00C116F0" w:rsidTr="00B131D4">
        <w:tc>
          <w:tcPr>
            <w:tcW w:w="4955" w:type="dxa"/>
            <w:vAlign w:val="center"/>
          </w:tcPr>
          <w:p w:rsidR="0035570D" w:rsidRPr="00DE1881" w:rsidRDefault="0035570D" w:rsidP="0035570D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Базовый</w:t>
            </w:r>
            <w:r w:rsidRPr="00DE1881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 (целевой для 1 года)</w:t>
            </w:r>
          </w:p>
        </w:tc>
        <w:tc>
          <w:tcPr>
            <w:tcW w:w="4956" w:type="dxa"/>
            <w:vAlign w:val="center"/>
          </w:tcPr>
          <w:p w:rsidR="0035570D" w:rsidRPr="00DE1881" w:rsidRDefault="0035570D" w:rsidP="0035570D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DE1881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Обучающийся уверенно владеет основами рисунка, живописи и ДПИ, самостоятельно выполняет творческие задания по образцу и с небольшой помощью, правильно подбирает цвета и составляет композицию.</w:t>
            </w:r>
          </w:p>
        </w:tc>
      </w:tr>
      <w:tr w:rsidR="0035570D" w:rsidRPr="00C116F0" w:rsidTr="00B131D4">
        <w:tc>
          <w:tcPr>
            <w:tcW w:w="4955" w:type="dxa"/>
            <w:vAlign w:val="center"/>
          </w:tcPr>
          <w:p w:rsidR="0035570D" w:rsidRPr="00DE1881" w:rsidRDefault="0035570D" w:rsidP="0035570D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Продвинутый</w:t>
            </w:r>
          </w:p>
        </w:tc>
        <w:tc>
          <w:tcPr>
            <w:tcW w:w="4956" w:type="dxa"/>
            <w:vAlign w:val="center"/>
          </w:tcPr>
          <w:p w:rsidR="0035570D" w:rsidRPr="00DE1881" w:rsidRDefault="0035570D" w:rsidP="0035570D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DE1881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Обучающийся проявляет инициативу, создаёт собственные сюжеты, использует смешанные техники, участвует в конкурсах, работы отличаются оригинальностью и высоким качеством исполнения.</w:t>
            </w:r>
          </w:p>
        </w:tc>
      </w:tr>
    </w:tbl>
    <w:p w:rsidR="00F503BB" w:rsidRDefault="00F503BB" w:rsidP="0035570D">
      <w:p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</w:p>
    <w:p w:rsidR="00DE1881" w:rsidRPr="00DE1881" w:rsidRDefault="00DE1881" w:rsidP="0035570D">
      <w:p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Примечание:</w:t>
      </w:r>
      <w:r w:rsidRPr="00DE1881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Планируемые результаты соотнесены с задачами программы и с содержанием разделов. Для второго и последующих годов обучения перечень результатов расширяется и углубляется (усложняются техники, появляются новые жанры, повышается самостоятельность). В данной программе (1 год) результаты соответствуют базовому уровню освоения.</w:t>
      </w:r>
    </w:p>
    <w:p w:rsidR="00A53A53" w:rsidRPr="00C116F0" w:rsidRDefault="00A53A53" w:rsidP="00A53A53">
      <w:p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</w:p>
    <w:p w:rsidR="00A53A53" w:rsidRPr="00C116F0" w:rsidRDefault="0035570D" w:rsidP="00A53A53">
      <w:pPr>
        <w:shd w:val="clear" w:color="auto" w:fill="FFFFFF"/>
        <w:spacing w:after="0" w:line="240" w:lineRule="auto"/>
        <w:outlineLvl w:val="2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3</w:t>
      </w:r>
      <w:r w:rsidR="00A53A53"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. УЧЕБНЫЙ ПЛАН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2599"/>
        <w:gridCol w:w="1652"/>
        <w:gridCol w:w="1652"/>
        <w:gridCol w:w="1652"/>
        <w:gridCol w:w="1652"/>
      </w:tblGrid>
      <w:tr w:rsidR="00464013" w:rsidRPr="00C116F0" w:rsidTr="00464013">
        <w:tc>
          <w:tcPr>
            <w:tcW w:w="704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99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Название раздела/темы</w:t>
            </w: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Всего количество часов</w:t>
            </w: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464013" w:rsidRPr="00C116F0" w:rsidTr="00464013">
        <w:tc>
          <w:tcPr>
            <w:tcW w:w="704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99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464013" w:rsidRPr="00C116F0" w:rsidTr="00464013">
        <w:tc>
          <w:tcPr>
            <w:tcW w:w="704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</w:p>
        </w:tc>
        <w:tc>
          <w:tcPr>
            <w:tcW w:w="2599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i/>
                <w:iCs/>
                <w:sz w:val="24"/>
                <w:szCs w:val="24"/>
                <w:lang w:eastAsia="ru-RU"/>
              </w:rPr>
              <w:t>Техника безопасности. Знакомство с материалами.</w:t>
            </w: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64013" w:rsidRPr="00C116F0" w:rsidTr="00464013">
        <w:tc>
          <w:tcPr>
            <w:tcW w:w="704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99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Основы рисунка</w:t>
            </w: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Просмотр работ</w:t>
            </w:r>
          </w:p>
        </w:tc>
      </w:tr>
      <w:tr w:rsidR="00464013" w:rsidRPr="00C116F0" w:rsidTr="00464013">
        <w:tc>
          <w:tcPr>
            <w:tcW w:w="704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</w:p>
        </w:tc>
        <w:tc>
          <w:tcPr>
            <w:tcW w:w="2599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i/>
                <w:iCs/>
                <w:sz w:val="24"/>
                <w:szCs w:val="24"/>
                <w:lang w:eastAsia="ru-RU"/>
              </w:rPr>
              <w:t>Линия, штрих, тон, пятно. Рисунок простых геометрических фигур и предметов.</w:t>
            </w: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64013" w:rsidRPr="00C116F0" w:rsidTr="00464013">
        <w:tc>
          <w:tcPr>
            <w:tcW w:w="704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99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Живопись</w:t>
            </w: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Выставка</w:t>
            </w:r>
          </w:p>
        </w:tc>
      </w:tr>
      <w:tr w:rsidR="00464013" w:rsidRPr="00C116F0" w:rsidTr="00464013">
        <w:tc>
          <w:tcPr>
            <w:tcW w:w="704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</w:p>
        </w:tc>
        <w:tc>
          <w:tcPr>
            <w:tcW w:w="2599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i/>
                <w:iCs/>
                <w:sz w:val="24"/>
                <w:szCs w:val="24"/>
                <w:lang w:eastAsia="ru-RU"/>
              </w:rPr>
              <w:t xml:space="preserve">Основы </w:t>
            </w:r>
            <w:proofErr w:type="spellStart"/>
            <w:r w:rsidRPr="00C116F0">
              <w:rPr>
                <w:rFonts w:ascii="Liberation Serif" w:eastAsia="Times New Roman" w:hAnsi="Liberation Serif" w:cs="Segoe UI"/>
                <w:i/>
                <w:iCs/>
                <w:sz w:val="24"/>
                <w:szCs w:val="24"/>
                <w:lang w:eastAsia="ru-RU"/>
              </w:rPr>
              <w:t>цветоведения</w:t>
            </w:r>
            <w:proofErr w:type="spellEnd"/>
            <w:r w:rsidRPr="00C116F0">
              <w:rPr>
                <w:rFonts w:ascii="Liberation Serif" w:eastAsia="Times New Roman" w:hAnsi="Liberation Serif" w:cs="Segoe UI"/>
                <w:i/>
                <w:iCs/>
                <w:sz w:val="24"/>
                <w:szCs w:val="24"/>
                <w:lang w:eastAsia="ru-RU"/>
              </w:rPr>
              <w:t xml:space="preserve">. Работа с гуашью и </w:t>
            </w:r>
            <w:r w:rsidRPr="00C116F0">
              <w:rPr>
                <w:rFonts w:ascii="Liberation Serif" w:eastAsia="Times New Roman" w:hAnsi="Liberation Serif" w:cs="Segoe UI"/>
                <w:i/>
                <w:iCs/>
                <w:sz w:val="24"/>
                <w:szCs w:val="24"/>
                <w:lang w:eastAsia="ru-RU"/>
              </w:rPr>
              <w:lastRenderedPageBreak/>
              <w:t>акварелью. Пейзаж, натюрморт.</w:t>
            </w: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64013" w:rsidRPr="00C116F0" w:rsidTr="00464013">
        <w:tc>
          <w:tcPr>
            <w:tcW w:w="704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99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Декоративно-прикладное творчество</w:t>
            </w: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464013" w:rsidRPr="00C116F0" w:rsidTr="00464013">
        <w:tc>
          <w:tcPr>
            <w:tcW w:w="704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</w:p>
        </w:tc>
        <w:tc>
          <w:tcPr>
            <w:tcW w:w="2599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i/>
                <w:iCs/>
                <w:sz w:val="24"/>
                <w:szCs w:val="24"/>
                <w:lang w:eastAsia="ru-RU"/>
              </w:rPr>
              <w:t>Лепка, аппликация, смешанные техники. Создание игрушек и панно.</w:t>
            </w: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64013" w:rsidRPr="00C116F0" w:rsidTr="00464013">
        <w:tc>
          <w:tcPr>
            <w:tcW w:w="704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99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Композиция</w:t>
            </w: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Защита проекта</w:t>
            </w:r>
          </w:p>
        </w:tc>
      </w:tr>
      <w:tr w:rsidR="00464013" w:rsidRPr="00C116F0" w:rsidTr="00464013">
        <w:tc>
          <w:tcPr>
            <w:tcW w:w="704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</w:p>
        </w:tc>
        <w:tc>
          <w:tcPr>
            <w:tcW w:w="2599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i/>
                <w:iCs/>
                <w:sz w:val="24"/>
                <w:szCs w:val="24"/>
                <w:lang w:eastAsia="ru-RU"/>
              </w:rPr>
              <w:t>Создание сюжетных композиций на свободную и заданную тему.</w:t>
            </w: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64013" w:rsidRPr="00C116F0" w:rsidTr="00464013">
        <w:tc>
          <w:tcPr>
            <w:tcW w:w="704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99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Отчётная выставка</w:t>
            </w:r>
          </w:p>
        </w:tc>
      </w:tr>
      <w:tr w:rsidR="00464013" w:rsidRPr="00C116F0" w:rsidTr="00464013">
        <w:tc>
          <w:tcPr>
            <w:tcW w:w="704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</w:p>
        </w:tc>
        <w:tc>
          <w:tcPr>
            <w:tcW w:w="2599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i/>
                <w:iCs/>
                <w:sz w:val="24"/>
                <w:szCs w:val="24"/>
                <w:lang w:eastAsia="ru-RU"/>
              </w:rPr>
              <w:t>Подготовка и проведение итоговой выставки работ.</w:t>
            </w: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64013" w:rsidRPr="00C116F0" w:rsidTr="00464013">
        <w:tc>
          <w:tcPr>
            <w:tcW w:w="704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9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652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</w:p>
        </w:tc>
      </w:tr>
    </w:tbl>
    <w:p w:rsidR="00464013" w:rsidRPr="00C116F0" w:rsidRDefault="00464013" w:rsidP="00464013">
      <w:pPr>
        <w:shd w:val="clear" w:color="auto" w:fill="FFFFFF"/>
        <w:spacing w:after="0" w:line="240" w:lineRule="auto"/>
        <w:outlineLvl w:val="2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</w:p>
    <w:p w:rsidR="00A53A53" w:rsidRPr="00C116F0" w:rsidRDefault="0035570D" w:rsidP="00A53A53">
      <w:pPr>
        <w:shd w:val="clear" w:color="auto" w:fill="FFFFFF"/>
        <w:spacing w:after="0" w:line="240" w:lineRule="auto"/>
        <w:outlineLvl w:val="2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4</w:t>
      </w:r>
      <w:r w:rsidR="00A53A53"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. СОДЕРЖАНИЕ ПРОГРАММЫ</w:t>
      </w:r>
    </w:p>
    <w:p w:rsidR="00A53A53" w:rsidRPr="00C116F0" w:rsidRDefault="00A53A53" w:rsidP="00A53A53">
      <w:p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Раздел 1. Вводное занятие (2 часа)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Теория (2 ч):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Знакомство с программой, правилами поведения и техникой безопасности. Обзор материалов и инструментов для занятий.</w:t>
      </w:r>
    </w:p>
    <w:p w:rsidR="00A53A53" w:rsidRPr="00C116F0" w:rsidRDefault="00A53A53" w:rsidP="00A53A53">
      <w:p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Раздел 2. Основы рисунка (28 часов)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Тема 2.1. Линия и штрих (8 ч):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Теория (2 ч):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Виды линий и их выразительные возможности.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Практика (6 ч):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Выполнение упражнений на штриховку, рисунок карандашом простых предметов.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Тема 2.2. Тон и пятно (8 ч):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Теория (2 ч):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Понятие тона, светотени.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Практика (6 ч):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Рисунок геометрических тел (шар, куб) с передачей объёма.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Тема 2.3. Рисунок простых предметов (12 ч):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Теория (4 ч):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Основы построения, пропорции.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Практика (8 ч):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Рисование с натуры простых предметов быта (ваза, книга, фрукты).</w:t>
      </w:r>
    </w:p>
    <w:p w:rsidR="00A53A53" w:rsidRPr="00C116F0" w:rsidRDefault="00A53A53" w:rsidP="00A53A53">
      <w:p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Раздел 3. Живопись (40 часов)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 xml:space="preserve">Тема 3.1. Основы </w:t>
      </w:r>
      <w:proofErr w:type="spellStart"/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цветоведения</w:t>
      </w:r>
      <w:proofErr w:type="spellEnd"/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 xml:space="preserve"> (6 ч):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Теория (2 ч):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Основные и составные цвета. Тёплые и холодные цвета.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Практика (4 ч):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Выполнение упражнений на смешивание цветов.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Тема 3.2. Работа с гуашью (14 ч):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Теория (2 ч):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Особенности техники гуаши.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Практика (12 ч):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Выполнение натюрморта и пейзажа гуашью.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Тема 3.3. Работа с акварелью (20 ч):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Теория (6 ч):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Техники работы с акварелью (</w:t>
      </w:r>
      <w:proofErr w:type="spellStart"/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по-сырому</w:t>
      </w:r>
      <w:proofErr w:type="spellEnd"/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, лессировка).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Практика (14 ч):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Выполнение пейзажа, зарисовок растений и животных.</w:t>
      </w:r>
    </w:p>
    <w:p w:rsidR="00A53A53" w:rsidRPr="00C116F0" w:rsidRDefault="00A53A53" w:rsidP="00A53A53">
      <w:p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Раздел 4. Декоративно-прикладное творчество (36 часов)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Тема 4.1. Лепка (12 ч):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Теория (2 ч):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Свойства пластилина и глины.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Практика (10 ч):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Лепка игрушек, посуды, персонажей сказок.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Тема 4.2. Аппликация и коллаж (12 ч):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lastRenderedPageBreak/>
        <w:t>Теория (2 ч):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Виды аппликаций. Работа с бумагой, тканью и природными материалами.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Практика (10 ч):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Создание тематических панно и открыток.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Тема 4.3. Смешанные техники (12 ч):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Теория (4 ч):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Сочетание различных материалов и техник.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Практика (8 ч):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Создание комплексной творческой работы.</w:t>
      </w:r>
    </w:p>
    <w:p w:rsidR="00A53A53" w:rsidRPr="00C116F0" w:rsidRDefault="00A53A53" w:rsidP="00A53A53">
      <w:p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Раздел 5. Композиция (28 часов)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Тема 5.1. Основы композиции (8 ч):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Теория (4 ч):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Законы композиции (ритм, симметрия, равновесие).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Практика (4 ч):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Выполнение упражнений на построение композиции.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Тема 5.2. Сюжетная композиция (20 ч):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Теория (4 ч):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Выбор главного и второстепенного в композиции.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Практика (16 ч):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Создание сюжетных композиций на тему "Моя семья", "Любимая сказка", "Времена года".</w:t>
      </w:r>
    </w:p>
    <w:p w:rsidR="00A53A53" w:rsidRPr="00C116F0" w:rsidRDefault="00A53A53" w:rsidP="00A53A53">
      <w:p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Раздел 6. Итоговое занятие (10 часов)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Тема 6.1. Подготовка к выставке (8 ч):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Теория (2 ч):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Правила оформления и отбора работ для выставки.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Практика (6 ч):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Оформление готовых работ.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Тема 6.2. Проведение итоговой выставки (2 ч):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Практика (2 ч):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Организация и проведение отчётной выставки для родителей и гостей.</w:t>
      </w:r>
    </w:p>
    <w:p w:rsidR="00A53A53" w:rsidRPr="00C116F0" w:rsidRDefault="00A53A53" w:rsidP="00A53A53">
      <w:p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</w:p>
    <w:p w:rsidR="00A53A53" w:rsidRPr="00C116F0" w:rsidRDefault="0035570D" w:rsidP="00A53A53">
      <w:pPr>
        <w:shd w:val="clear" w:color="auto" w:fill="FFFFFF"/>
        <w:spacing w:after="0" w:line="240" w:lineRule="auto"/>
        <w:outlineLvl w:val="2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5</w:t>
      </w:r>
      <w:r w:rsidR="00A53A53"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. РЕСУРСНОЕ ОБЕСПЕЧЕНИЕ</w:t>
      </w:r>
    </w:p>
    <w:p w:rsidR="00A53A53" w:rsidRPr="00C116F0" w:rsidRDefault="00A53A53" w:rsidP="00A53A53">
      <w:p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Материально-техническое обеспечение: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Учебный кабинет, соответствующий санитарным нормам.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Мольберты, столы, стулья.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Бумага (форматы А4, А3), карандаши, ластики, точилки.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Краски (гуашь, акварель), кисти разных размеров, палитры, баночки для воды.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Пластилин, стеки, доски для лепки.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Цветная бумага, картон, клей, ножницы, природные и бросовые материалы.</w:t>
      </w:r>
    </w:p>
    <w:p w:rsidR="00A53A53" w:rsidRPr="00C116F0" w:rsidRDefault="00A53A53" w:rsidP="00A53A53">
      <w:p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Методическое обеспечение: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 xml:space="preserve">Наглядные пособия (репродукции картин, таблицы по </w:t>
      </w:r>
      <w:proofErr w:type="spellStart"/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цветоведению</w:t>
      </w:r>
      <w:proofErr w:type="spellEnd"/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, методические рисунки).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Образцы педагогических работ и детских работ.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Дидактические и раздаточные материалы.</w:t>
      </w:r>
    </w:p>
    <w:p w:rsidR="00A53A53" w:rsidRPr="00C116F0" w:rsidRDefault="00A53A53" w:rsidP="00A53A53">
      <w:p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</w:p>
    <w:p w:rsidR="00A53A53" w:rsidRPr="00C116F0" w:rsidRDefault="0035570D" w:rsidP="00A53A53">
      <w:pPr>
        <w:shd w:val="clear" w:color="auto" w:fill="FFFFFF"/>
        <w:spacing w:after="0" w:line="240" w:lineRule="auto"/>
        <w:outlineLvl w:val="2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6</w:t>
      </w:r>
      <w:r w:rsidR="00A53A53"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. СПИСОК ЛИТЕРАТУРЫ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proofErr w:type="spellStart"/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Неменская</w:t>
      </w:r>
      <w:proofErr w:type="spellEnd"/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, Л. А. Изобразительное искусство. Твоя мастерская. Рабочая тетрадь. 1-4 классы. – М.: Просвещение.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Сокольникова, Н. М. Изобразительное искусство. Основы композиции. – М.: Титул.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F503BB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Дополнительная литература:</w:t>
      </w:r>
    </w:p>
    <w:p w:rsidR="00A53A53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 xml:space="preserve">Джеймс, А. Рисуем по цифрам. – М.: </w:t>
      </w:r>
      <w:proofErr w:type="spellStart"/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Эксмо</w:t>
      </w:r>
      <w:proofErr w:type="spellEnd"/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35570D" w:rsidRPr="00C116F0" w:rsidRDefault="00A53A53" w:rsidP="00F503BB">
      <w:pPr>
        <w:numPr>
          <w:ilvl w:val="0"/>
          <w:numId w:val="30"/>
        </w:numPr>
        <w:shd w:val="clear" w:color="auto" w:fill="FFFFFF"/>
        <w:spacing w:after="0" w:line="240" w:lineRule="auto"/>
        <w:ind w:left="660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Интернет-ресурсы для педагогов и детей.</w:t>
      </w:r>
    </w:p>
    <w:p w:rsidR="0035570D" w:rsidRPr="00C116F0" w:rsidRDefault="0035570D" w:rsidP="0035570D">
      <w:p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</w:p>
    <w:p w:rsidR="00A53A53" w:rsidRPr="00C116F0" w:rsidRDefault="0035570D" w:rsidP="0035570D">
      <w:p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 xml:space="preserve">7. </w:t>
      </w:r>
      <w:r w:rsidR="00A53A53"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КАЛЕНДАРНЫЙ ПЛАН ВОСПИТАТЕЛЬНОЙ РАБОТЫ</w:t>
      </w:r>
    </w:p>
    <w:p w:rsidR="00464013" w:rsidRPr="00C116F0" w:rsidRDefault="00464013" w:rsidP="00464013">
      <w:pPr>
        <w:shd w:val="clear" w:color="auto" w:fill="FFFFFF"/>
        <w:spacing w:after="0" w:line="240" w:lineRule="auto"/>
        <w:ind w:left="360"/>
        <w:outlineLvl w:val="2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6"/>
        <w:gridCol w:w="4109"/>
        <w:gridCol w:w="2478"/>
        <w:gridCol w:w="2478"/>
      </w:tblGrid>
      <w:tr w:rsidR="00464013" w:rsidRPr="00C116F0" w:rsidTr="00464013">
        <w:tc>
          <w:tcPr>
            <w:tcW w:w="846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09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478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78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64013" w:rsidRPr="00C116F0" w:rsidTr="00464013">
        <w:tc>
          <w:tcPr>
            <w:tcW w:w="846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09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Организация выставки детских работ ко Дню матери.</w:t>
            </w:r>
          </w:p>
        </w:tc>
        <w:tc>
          <w:tcPr>
            <w:tcW w:w="2478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78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Педагог</w:t>
            </w:r>
          </w:p>
        </w:tc>
      </w:tr>
      <w:tr w:rsidR="00464013" w:rsidRPr="00C116F0" w:rsidTr="00464013">
        <w:tc>
          <w:tcPr>
            <w:tcW w:w="846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09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Мастер-класс для родителей «Рисуем вместе».</w:t>
            </w:r>
          </w:p>
        </w:tc>
        <w:tc>
          <w:tcPr>
            <w:tcW w:w="2478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78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Педагог</w:t>
            </w:r>
          </w:p>
        </w:tc>
      </w:tr>
      <w:tr w:rsidR="00464013" w:rsidRPr="00C116F0" w:rsidTr="00464013">
        <w:tc>
          <w:tcPr>
            <w:tcW w:w="846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09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Участие в муниципальном конкурсе рисунков.</w:t>
            </w:r>
          </w:p>
        </w:tc>
        <w:tc>
          <w:tcPr>
            <w:tcW w:w="2478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Февраль-Март</w:t>
            </w:r>
          </w:p>
        </w:tc>
        <w:tc>
          <w:tcPr>
            <w:tcW w:w="2478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Педагог</w:t>
            </w:r>
          </w:p>
        </w:tc>
      </w:tr>
      <w:tr w:rsidR="00464013" w:rsidRPr="00C116F0" w:rsidTr="00464013">
        <w:tc>
          <w:tcPr>
            <w:tcW w:w="846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109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Итоговая выставка творческих работ обучающихся.</w:t>
            </w:r>
          </w:p>
        </w:tc>
        <w:tc>
          <w:tcPr>
            <w:tcW w:w="2478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78" w:type="dxa"/>
            <w:vAlign w:val="center"/>
          </w:tcPr>
          <w:p w:rsidR="00464013" w:rsidRPr="00C116F0" w:rsidRDefault="00464013" w:rsidP="00464013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Педагог</w:t>
            </w:r>
          </w:p>
        </w:tc>
      </w:tr>
    </w:tbl>
    <w:p w:rsidR="00A53A53" w:rsidRPr="00C116F0" w:rsidRDefault="00A53A53" w:rsidP="00A53A53">
      <w:p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</w:p>
    <w:p w:rsidR="00A53A53" w:rsidRPr="00C116F0" w:rsidRDefault="00A53A53" w:rsidP="00A53A53">
      <w:p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Важно:</w:t>
      </w:r>
      <w:r w:rsidR="00B131D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э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то пример, демонстрирующий структуру и содержание. Ваша рабочая программа должна быть адаптирована под </w:t>
      </w: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конкретную направленность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(техническую, физкультурно-спортивную и т.д.), </w:t>
      </w: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возраст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и </w:t>
      </w: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сроки обучения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</w:t>
      </w:r>
    </w:p>
    <w:p w:rsidR="004859FE" w:rsidRPr="00C116F0" w:rsidRDefault="004859FE" w:rsidP="004859FE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</w:p>
    <w:p w:rsidR="004859FE" w:rsidRPr="00C116F0" w:rsidRDefault="004859FE" w:rsidP="004859FE">
      <w:pPr>
        <w:shd w:val="clear" w:color="auto" w:fill="FFFFFF"/>
        <w:spacing w:after="0" w:line="240" w:lineRule="auto"/>
        <w:jc w:val="center"/>
        <w:outlineLvl w:val="1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КАЛЕНДАРНО-ТЕМАТИЧЕСКИЙ ПЛАН (КТП)</w:t>
      </w:r>
    </w:p>
    <w:p w:rsidR="004859FE" w:rsidRPr="00C116F0" w:rsidRDefault="004859FE" w:rsidP="004859FE">
      <w:pPr>
        <w:shd w:val="clear" w:color="auto" w:fill="FFFFFF"/>
        <w:spacing w:after="0" w:line="240" w:lineRule="auto"/>
        <w:jc w:val="center"/>
        <w:outlineLvl w:val="2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к дополнительной общеразвивающей программе «Волшебная кисть»</w:t>
      </w:r>
    </w:p>
    <w:p w:rsidR="004859FE" w:rsidRPr="00C116F0" w:rsidRDefault="004859FE" w:rsidP="004859FE">
      <w:p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i/>
          <w:iCs/>
          <w:color w:val="0F1115"/>
          <w:sz w:val="24"/>
          <w:szCs w:val="24"/>
          <w:lang w:eastAsia="ru-RU"/>
        </w:rPr>
        <w:t>(1-й год обучения, художественная направленность, возраст 7–10 лет)</w:t>
      </w:r>
    </w:p>
    <w:p w:rsidR="004859FE" w:rsidRPr="00C116F0" w:rsidRDefault="004859FE" w:rsidP="004859FE">
      <w:p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Режим занятий: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2 раза в неделю по 2 академических часа (всего 4 часа в неделю)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br/>
      </w: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Общее количество часов: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144 часа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br/>
      </w: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Количество учебных недель: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36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00"/>
        <w:gridCol w:w="1283"/>
        <w:gridCol w:w="955"/>
        <w:gridCol w:w="1852"/>
        <w:gridCol w:w="784"/>
        <w:gridCol w:w="2099"/>
        <w:gridCol w:w="1938"/>
      </w:tblGrid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№ занятия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4859FE" w:rsidRPr="00C116F0" w:rsidTr="004859FE">
        <w:tc>
          <w:tcPr>
            <w:tcW w:w="9911" w:type="dxa"/>
            <w:gridSpan w:val="7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Раздел 1. Вводное занятие (2 часа)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Вводное занятие. Знакомство с программой, правилами поведения и ТБ. Обзор материалов и инструментов.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Беседа, игра-знакомство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859FE" w:rsidRPr="00C116F0" w:rsidTr="004859FE">
        <w:tc>
          <w:tcPr>
            <w:tcW w:w="9911" w:type="dxa"/>
            <w:gridSpan w:val="7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Раздел 2. Основы рисунка (28 часов)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Линия и её выразительные возможности. Виды линий.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Лекция-демонстрация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Упражнения на штриховку. Рисунок карандашом.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Анализ упражнений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Рисунок простых предметов (книга, карандаш).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Рисование с натуры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Промежуточный просмотр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Понятие тона и пятна. Светотень.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Лекция с показом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Беседа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Рисунок геометрических тел: шар, куб.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Анализ работ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Рисунок геометрических тел: цилиндр, конус.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Просмотр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Построение предметов. Пропорции.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Комбинированное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Рисунок с натуры: ваза простой формы.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Рисование с натуры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Промежуточный просмотр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Рисунок с натуры: фрукты (яблоко, груша).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Рисование с натуры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Анализ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Рисунок с натуры: овощи (морковь, лук).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Рисование с натуры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Просмотр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Рисунок простого натюрморта (2-3 предмета).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Рисование с натуры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Промежуточная проверка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Рисунок простого натюрморта (завершение).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Рисование с натуры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Просмотр работ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Зарисовки домашних животных (кошка, собака).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Рисование по памяти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Обобщающее занятие по разделу «Рисунок».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Контрольный срез</w:t>
            </w:r>
          </w:p>
        </w:tc>
      </w:tr>
      <w:tr w:rsidR="004859FE" w:rsidRPr="00C116F0" w:rsidTr="004859FE">
        <w:tc>
          <w:tcPr>
            <w:tcW w:w="9911" w:type="dxa"/>
            <w:gridSpan w:val="7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Раздел 3. Живопись (40 часов)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 xml:space="preserve">Введение в </w:t>
            </w:r>
            <w:proofErr w:type="spellStart"/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цветоведение</w:t>
            </w:r>
            <w:proofErr w:type="spellEnd"/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. Основные и составные цвета.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Лекция-игра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Тёплые и холодные цвета. Упражнения на смешивание.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Анализ смесей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Работа с гуашью: свойства и особенности.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Рисование гуашью: осенний пейзаж.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Просмотр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Рисование гуашью: зимний пейзаж.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Промежуточный просмотр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Натюрморт гуашью (фрукты на тарелке).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Рисование с натуры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Анализ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Натюрморт гуашью (завершение работы).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Рисование с натуры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Просмотр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Акварель: техника работы «</w:t>
            </w:r>
            <w:proofErr w:type="spellStart"/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по-сырому</w:t>
            </w:r>
            <w:proofErr w:type="spellEnd"/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Демонстрация + практика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Акварель: техника лессировки.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Анализ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Акварель: зимний лес (техника «</w:t>
            </w:r>
            <w:proofErr w:type="spellStart"/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по-сырому</w:t>
            </w:r>
            <w:proofErr w:type="spellEnd"/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»).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Промежуточный просмотр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Акварель: зимний лес (детализация).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Просмотр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Рисование акварелью: животные (белка, заяц).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Рисование по памяти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Анализ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Рисование акварелью: птицы (синица, снегирь).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Рисование по образцу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Весенний пейзаж акварелью (эскиз).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Просмотр эскизов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Весенний пейзаж акварелью (завершение).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Просмотр работ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Зарисовки цветов акварелью (тюльпаны).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Рисование с натуры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Анализ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Зарисовки цветов акварелью (подснежники).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Рисование с натуры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Просмотр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Итоговое занятие по разделу «Живопись».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4859FE" w:rsidRPr="00C116F0" w:rsidTr="004859FE">
        <w:tc>
          <w:tcPr>
            <w:tcW w:w="9911" w:type="dxa"/>
            <w:gridSpan w:val="7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lastRenderedPageBreak/>
              <w:t>Раздел 4. Декоративно-прикладное творчество (36 часов)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Лепка: свойства пластилина и глины.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Лекция-демонстрация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Лепка: простые игрушки (грибок, ёжик).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Лепка: сказочные персонажи (Колобок).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Просмотр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Лепка: сказочные персонажи (Баба-Яга).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Промежуточный просмотр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Лепка: декоративная тарелка с узором.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Анализ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Лепка: декоративная тарелка (роспись).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Просмотр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Аппликация: виды и материалы. Техника безопасности.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Лекция-игра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Беседа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Объёмная аппликация из бумаги (открытка к 8 Марта).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Промежуточный просмотр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Аппликация из ткани (панно «Весна»).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Анализ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Аппликация из природных материалов (осенний лист).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Коллаж на тему «Мой город».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Просмотр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Смешанные техники: рисунок + аппликация.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Анализ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Смешанные техники: лепка + рисунок (панно).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Промежуточный просмотр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Смешанные техники: коллаж с элементами росписи.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Просмотр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Обобщающее занятие по ДПИ.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Контрольный просмотр</w:t>
            </w:r>
          </w:p>
        </w:tc>
      </w:tr>
      <w:tr w:rsidR="004859FE" w:rsidRPr="00C116F0" w:rsidTr="004859FE">
        <w:tc>
          <w:tcPr>
            <w:tcW w:w="9911" w:type="dxa"/>
            <w:gridSpan w:val="7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Раздел 5. Композиция (28 часов)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Основы композиции: законы (ритм, симметрия).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Лекция-демонстрация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Основы композиции: равновесие, статика, динамика.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Лекция + упражнения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Анализ упражнений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Сюжетная композиция «Моя семья» (эскиз).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Просмотр эскизов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Сюжетная композиция «Моя семья» (в цвете).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Промежуточный просмотр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Сюжетная композиция «Любимая сказка» (эскиз).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Просмотр эскизов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Сюжетная композиция «Любимая сказка» (в цвете).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Просмотр работ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Сюжетная композиция «Времена года» (лето).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Анализ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Сюжетная композиция «Времена года» (осень).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Просмотр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Сюжетная композиция «Мой любимый город».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Промежуточный просмотр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Сюжетная композиция «Мой любимый город» (завершение).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Просмотр</w:t>
            </w:r>
          </w:p>
        </w:tc>
      </w:tr>
      <w:tr w:rsidR="004859FE" w:rsidRPr="00C116F0" w:rsidTr="004859FE">
        <w:tc>
          <w:tcPr>
            <w:tcW w:w="9911" w:type="dxa"/>
            <w:gridSpan w:val="7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lastRenderedPageBreak/>
              <w:t>Раздел 6. Итоговое занятие (10 часов)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Отбор и оформление работ для итоговой выставки.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Оформление работ в паспарту.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Анализ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Подготовка экспозиции, оформление выставки.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Проведение отчётной выставки (для родителей).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Выставка-презентация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Итоговая выставка</w:t>
            </w:r>
          </w:p>
        </w:tc>
      </w:tr>
      <w:tr w:rsidR="004859FE" w:rsidRPr="00C116F0" w:rsidTr="00DE1881">
        <w:tc>
          <w:tcPr>
            <w:tcW w:w="421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86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55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2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Анализ работ, рефлексия. Подведение итогов года.</w:t>
            </w:r>
          </w:p>
        </w:tc>
        <w:tc>
          <w:tcPr>
            <w:tcW w:w="784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Беседа-дискуссия</w:t>
            </w:r>
          </w:p>
        </w:tc>
        <w:tc>
          <w:tcPr>
            <w:tcW w:w="1938" w:type="dxa"/>
            <w:vAlign w:val="center"/>
          </w:tcPr>
          <w:p w:rsidR="004859FE" w:rsidRPr="00C116F0" w:rsidRDefault="004859FE" w:rsidP="004859FE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Анкетирование</w:t>
            </w:r>
          </w:p>
        </w:tc>
      </w:tr>
    </w:tbl>
    <w:p w:rsidR="004859FE" w:rsidRPr="00C116F0" w:rsidRDefault="004859FE" w:rsidP="004859FE">
      <w:pPr>
        <w:shd w:val="clear" w:color="auto" w:fill="FFFFFF"/>
        <w:spacing w:after="0" w:line="240" w:lineRule="auto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</w:p>
    <w:p w:rsidR="004859FE" w:rsidRPr="00C116F0" w:rsidRDefault="004859FE" w:rsidP="004859FE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Пояснения к заполнению КТП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05"/>
        <w:gridCol w:w="7506"/>
      </w:tblGrid>
      <w:tr w:rsidR="00DE1881" w:rsidRPr="00C116F0" w:rsidTr="00DE1881">
        <w:tc>
          <w:tcPr>
            <w:tcW w:w="2405" w:type="dxa"/>
            <w:vAlign w:val="center"/>
          </w:tcPr>
          <w:p w:rsidR="00DE1881" w:rsidRPr="00C116F0" w:rsidRDefault="00DE1881" w:rsidP="00DE1881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Графа</w:t>
            </w:r>
          </w:p>
        </w:tc>
        <w:tc>
          <w:tcPr>
            <w:tcW w:w="7506" w:type="dxa"/>
            <w:vAlign w:val="center"/>
          </w:tcPr>
          <w:p w:rsidR="00DE1881" w:rsidRPr="00C116F0" w:rsidRDefault="00DE1881" w:rsidP="00DE1881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Как заполнять</w:t>
            </w:r>
          </w:p>
        </w:tc>
      </w:tr>
      <w:tr w:rsidR="00DE1881" w:rsidRPr="00C116F0" w:rsidTr="00DE1881">
        <w:tc>
          <w:tcPr>
            <w:tcW w:w="2405" w:type="dxa"/>
            <w:vAlign w:val="center"/>
          </w:tcPr>
          <w:p w:rsidR="00DE1881" w:rsidRPr="00C116F0" w:rsidRDefault="00DE1881" w:rsidP="00DE1881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№ занятия</w:t>
            </w:r>
          </w:p>
        </w:tc>
        <w:tc>
          <w:tcPr>
            <w:tcW w:w="7506" w:type="dxa"/>
            <w:vAlign w:val="center"/>
          </w:tcPr>
          <w:p w:rsidR="00DE1881" w:rsidRPr="00C116F0" w:rsidRDefault="00DE1881" w:rsidP="00DE1881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Сквозная нумерация от 1 до общего количества часов/занятий в году.</w:t>
            </w:r>
          </w:p>
        </w:tc>
      </w:tr>
      <w:tr w:rsidR="00DE1881" w:rsidRPr="00C116F0" w:rsidTr="00DE1881">
        <w:tc>
          <w:tcPr>
            <w:tcW w:w="2405" w:type="dxa"/>
            <w:vAlign w:val="center"/>
          </w:tcPr>
          <w:p w:rsidR="00DE1881" w:rsidRPr="00C116F0" w:rsidRDefault="00DE1881" w:rsidP="00DE1881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Месяц/Неделя</w:t>
            </w:r>
          </w:p>
        </w:tc>
        <w:tc>
          <w:tcPr>
            <w:tcW w:w="7506" w:type="dxa"/>
            <w:vAlign w:val="center"/>
          </w:tcPr>
          <w:p w:rsidR="00DE1881" w:rsidRPr="00C116F0" w:rsidRDefault="00DE1881" w:rsidP="00DE1881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Указывается ориентировочно с учётом календарного учебного графика. Можно конкретизировать даты (например, 05.10.2026).</w:t>
            </w:r>
          </w:p>
        </w:tc>
      </w:tr>
      <w:tr w:rsidR="00DE1881" w:rsidRPr="00C116F0" w:rsidTr="00DE1881">
        <w:tc>
          <w:tcPr>
            <w:tcW w:w="2405" w:type="dxa"/>
            <w:vAlign w:val="center"/>
          </w:tcPr>
          <w:p w:rsidR="00DE1881" w:rsidRPr="00C116F0" w:rsidRDefault="00DE1881" w:rsidP="00DE1881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7506" w:type="dxa"/>
            <w:vAlign w:val="center"/>
          </w:tcPr>
          <w:p w:rsidR="00DE1881" w:rsidRPr="00C116F0" w:rsidRDefault="00DE1881" w:rsidP="00DE1881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Конкретная тема каждого занятия. Должна совпадать с содержанием программы.</w:t>
            </w:r>
          </w:p>
        </w:tc>
      </w:tr>
      <w:tr w:rsidR="00DE1881" w:rsidRPr="00C116F0" w:rsidTr="00DE1881">
        <w:tc>
          <w:tcPr>
            <w:tcW w:w="2405" w:type="dxa"/>
            <w:vAlign w:val="center"/>
          </w:tcPr>
          <w:p w:rsidR="00DE1881" w:rsidRPr="00C116F0" w:rsidRDefault="00DE1881" w:rsidP="00DE1881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506" w:type="dxa"/>
            <w:vAlign w:val="center"/>
          </w:tcPr>
          <w:p w:rsidR="00DE1881" w:rsidRPr="00C116F0" w:rsidRDefault="00DE1881" w:rsidP="00DE1881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Обычно 1 занятие = 2 академических часа (по 45 мин с перерывом). В КТП можно указывать и 1 час, если занятия разбиты.</w:t>
            </w:r>
          </w:p>
        </w:tc>
      </w:tr>
      <w:tr w:rsidR="00DE1881" w:rsidRPr="00C116F0" w:rsidTr="00DE1881">
        <w:tc>
          <w:tcPr>
            <w:tcW w:w="2405" w:type="dxa"/>
            <w:vAlign w:val="center"/>
          </w:tcPr>
          <w:p w:rsidR="00DE1881" w:rsidRPr="00C116F0" w:rsidRDefault="00DE1881" w:rsidP="00DE1881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7506" w:type="dxa"/>
            <w:vAlign w:val="center"/>
          </w:tcPr>
          <w:p w:rsidR="00DE1881" w:rsidRPr="00C116F0" w:rsidRDefault="00DE1881" w:rsidP="00DE1881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Как организовано занятие: практическое, комбинированное, лекция, мастер-класс, экскурсия, игра и т.д.</w:t>
            </w:r>
          </w:p>
        </w:tc>
      </w:tr>
      <w:tr w:rsidR="00DE1881" w:rsidRPr="00C116F0" w:rsidTr="00DE1881">
        <w:tc>
          <w:tcPr>
            <w:tcW w:w="2405" w:type="dxa"/>
            <w:vAlign w:val="center"/>
          </w:tcPr>
          <w:p w:rsidR="00DE1881" w:rsidRPr="00C116F0" w:rsidRDefault="00DE1881" w:rsidP="00DE1881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bCs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7506" w:type="dxa"/>
            <w:vAlign w:val="center"/>
          </w:tcPr>
          <w:p w:rsidR="00DE1881" w:rsidRPr="00C116F0" w:rsidRDefault="00DE1881" w:rsidP="00DE1881">
            <w:pPr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</w:pPr>
            <w:r w:rsidRPr="00C116F0">
              <w:rPr>
                <w:rFonts w:ascii="Liberation Serif" w:eastAsia="Times New Roman" w:hAnsi="Liberation Serif" w:cs="Segoe UI"/>
                <w:sz w:val="24"/>
                <w:szCs w:val="24"/>
                <w:lang w:eastAsia="ru-RU"/>
              </w:rPr>
              <w:t>Как вы проверяете усвоение: просмотр, анализ, выставка, опрос, защита проекта, педагогическое наблюдение.</w:t>
            </w:r>
          </w:p>
        </w:tc>
      </w:tr>
    </w:tbl>
    <w:p w:rsidR="00DE1881" w:rsidRPr="00C116F0" w:rsidRDefault="00DE1881" w:rsidP="00DE188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</w:p>
    <w:p w:rsidR="004859FE" w:rsidRPr="00C116F0" w:rsidRDefault="004859FE" w:rsidP="00DE1881">
      <w:pPr>
        <w:shd w:val="clear" w:color="auto" w:fill="FFFFFF"/>
        <w:spacing w:after="0" w:line="240" w:lineRule="auto"/>
        <w:jc w:val="both"/>
        <w:outlineLvl w:val="1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Важные нюансы</w:t>
      </w:r>
    </w:p>
    <w:p w:rsidR="004859FE" w:rsidRPr="00C116F0" w:rsidRDefault="004859FE" w:rsidP="00DE1881">
      <w:pPr>
        <w:numPr>
          <w:ilvl w:val="0"/>
          <w:numId w:val="28"/>
        </w:numPr>
        <w:shd w:val="clear" w:color="auto" w:fill="FFFFFF"/>
        <w:spacing w:after="0" w:line="240" w:lineRule="auto"/>
        <w:ind w:left="660"/>
        <w:jc w:val="both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Гибкость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— это </w:t>
      </w: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рабочий документ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. В течение года вы можете корректировать даты и темы по мере необходимости (болезни, каникулы, праздники, переносы).</w:t>
      </w:r>
    </w:p>
    <w:p w:rsidR="004859FE" w:rsidRPr="00C116F0" w:rsidRDefault="004859FE" w:rsidP="00DE1881">
      <w:pPr>
        <w:numPr>
          <w:ilvl w:val="0"/>
          <w:numId w:val="28"/>
        </w:numPr>
        <w:shd w:val="clear" w:color="auto" w:fill="FFFFFF"/>
        <w:spacing w:after="0" w:line="240" w:lineRule="auto"/>
        <w:ind w:left="660"/>
        <w:jc w:val="both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В методических рекомендациях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(п. 5.9) сказано, что календарный учебный график определяет </w:t>
      </w: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количество недель и дней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, а КТП — это уже ваша внутренняя разработка, которую вы утверждаете локально.</w:t>
      </w:r>
    </w:p>
    <w:p w:rsidR="004859FE" w:rsidRPr="00B131D4" w:rsidRDefault="004859FE" w:rsidP="00B131D4">
      <w:pPr>
        <w:numPr>
          <w:ilvl w:val="0"/>
          <w:numId w:val="28"/>
        </w:numPr>
        <w:shd w:val="clear" w:color="auto" w:fill="FFFFFF"/>
        <w:spacing w:after="0" w:line="240" w:lineRule="auto"/>
        <w:ind w:left="660"/>
        <w:jc w:val="both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B131D4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СанПиН</w:t>
      </w:r>
      <w:r w:rsidRPr="00B131D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— продолжительность занятия для детей 7–10 лет не должна превышать </w:t>
      </w:r>
      <w:r w:rsidRPr="00B131D4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45 минут</w:t>
      </w:r>
      <w:r w:rsidRPr="00B131D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; перерыв между занятиями — </w:t>
      </w:r>
      <w:r w:rsidRPr="00B131D4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10–15 минут</w:t>
      </w:r>
      <w:r w:rsidRPr="00B131D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 xml:space="preserve">. </w:t>
      </w:r>
      <w:r w:rsidRPr="00B131D4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Интеграция</w:t>
      </w:r>
      <w:r w:rsidRPr="00B131D4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 — если ваша программа интегрируется с предметами школы (например, «Изобразительное искусство» или «Труд»), в КТП можно сделать отметку в графе «Примечание», указав связь с конкретной темой из школьной программы.</w:t>
      </w:r>
    </w:p>
    <w:p w:rsidR="00DE1881" w:rsidRPr="00C116F0" w:rsidRDefault="00DE1881" w:rsidP="00DE188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</w:pPr>
    </w:p>
    <w:p w:rsidR="004859FE" w:rsidRPr="00C116F0" w:rsidRDefault="004859FE" w:rsidP="00F503BB">
      <w:pPr>
        <w:shd w:val="clear" w:color="auto" w:fill="FFFFFF"/>
        <w:spacing w:after="0" w:line="240" w:lineRule="auto"/>
        <w:ind w:firstLine="300"/>
        <w:jc w:val="both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Если программа рассчитана на несколько лет, КТП составляется </w:t>
      </w:r>
      <w:r w:rsidRPr="00C116F0">
        <w:rPr>
          <w:rFonts w:ascii="Liberation Serif" w:eastAsia="Times New Roman" w:hAnsi="Liberation Serif" w:cs="Segoe UI"/>
          <w:bCs/>
          <w:color w:val="0F1115"/>
          <w:sz w:val="24"/>
          <w:szCs w:val="24"/>
          <w:lang w:eastAsia="ru-RU"/>
        </w:rPr>
        <w:t>на каждый год обучения отдельно</w:t>
      </w:r>
      <w:r w:rsidRPr="00C116F0"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  <w:t>, поскольку темы и сложность растут.</w:t>
      </w:r>
    </w:p>
    <w:p w:rsidR="004859FE" w:rsidRPr="00C116F0" w:rsidRDefault="004859FE" w:rsidP="00DE1881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Segoe UI"/>
          <w:color w:val="0F1115"/>
          <w:sz w:val="24"/>
          <w:szCs w:val="24"/>
          <w:lang w:eastAsia="ru-RU"/>
        </w:rPr>
      </w:pPr>
    </w:p>
    <w:p w:rsidR="008A653E" w:rsidRPr="00C116F0" w:rsidRDefault="008A653E" w:rsidP="00DE1881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sectPr w:rsidR="008A653E" w:rsidRPr="00C116F0" w:rsidSect="008D1050">
      <w:pgSz w:w="11906" w:h="16838"/>
      <w:pgMar w:top="1134" w:right="567" w:bottom="1134" w:left="1418" w:header="0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C4A45"/>
    <w:multiLevelType w:val="hybridMultilevel"/>
    <w:tmpl w:val="F16EC0FE"/>
    <w:lvl w:ilvl="0" w:tplc="FB3A7C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B4C45"/>
    <w:multiLevelType w:val="multilevel"/>
    <w:tmpl w:val="744E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4F371E"/>
    <w:multiLevelType w:val="multilevel"/>
    <w:tmpl w:val="519EB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B336BE"/>
    <w:multiLevelType w:val="multilevel"/>
    <w:tmpl w:val="86722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267136"/>
    <w:multiLevelType w:val="multilevel"/>
    <w:tmpl w:val="C972B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BC271E"/>
    <w:multiLevelType w:val="multilevel"/>
    <w:tmpl w:val="C35C4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3D2C78"/>
    <w:multiLevelType w:val="multilevel"/>
    <w:tmpl w:val="756E9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681953"/>
    <w:multiLevelType w:val="multilevel"/>
    <w:tmpl w:val="7F36C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99059C"/>
    <w:multiLevelType w:val="multilevel"/>
    <w:tmpl w:val="BFEC3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F73157"/>
    <w:multiLevelType w:val="multilevel"/>
    <w:tmpl w:val="1B04AC7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BA557E"/>
    <w:multiLevelType w:val="multilevel"/>
    <w:tmpl w:val="0A82A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6F50C1"/>
    <w:multiLevelType w:val="hybridMultilevel"/>
    <w:tmpl w:val="E4E014EA"/>
    <w:lvl w:ilvl="0" w:tplc="3E48D2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AB3794"/>
    <w:multiLevelType w:val="multilevel"/>
    <w:tmpl w:val="D6CCF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E12751"/>
    <w:multiLevelType w:val="multilevel"/>
    <w:tmpl w:val="0C1CF5D0"/>
    <w:lvl w:ilvl="0">
      <w:start w:val="1"/>
      <w:numFmt w:val="decimal"/>
      <w:lvlText w:val="%1."/>
      <w:lvlJc w:val="left"/>
      <w:pPr>
        <w:tabs>
          <w:tab w:val="num" w:pos="2148"/>
        </w:tabs>
        <w:ind w:left="2148" w:hanging="360"/>
      </w:pPr>
    </w:lvl>
    <w:lvl w:ilvl="1" w:tentative="1">
      <w:start w:val="1"/>
      <w:numFmt w:val="decimal"/>
      <w:lvlText w:val="%2."/>
      <w:lvlJc w:val="left"/>
      <w:pPr>
        <w:tabs>
          <w:tab w:val="num" w:pos="2868"/>
        </w:tabs>
        <w:ind w:left="2868" w:hanging="360"/>
      </w:pPr>
    </w:lvl>
    <w:lvl w:ilvl="2" w:tentative="1">
      <w:start w:val="1"/>
      <w:numFmt w:val="decimal"/>
      <w:lvlText w:val="%3."/>
      <w:lvlJc w:val="left"/>
      <w:pPr>
        <w:tabs>
          <w:tab w:val="num" w:pos="3588"/>
        </w:tabs>
        <w:ind w:left="3588" w:hanging="360"/>
      </w:pPr>
    </w:lvl>
    <w:lvl w:ilvl="3" w:tentative="1">
      <w:start w:val="1"/>
      <w:numFmt w:val="decimal"/>
      <w:lvlText w:val="%4."/>
      <w:lvlJc w:val="left"/>
      <w:pPr>
        <w:tabs>
          <w:tab w:val="num" w:pos="4308"/>
        </w:tabs>
        <w:ind w:left="4308" w:hanging="360"/>
      </w:pPr>
    </w:lvl>
    <w:lvl w:ilvl="4" w:tentative="1">
      <w:start w:val="1"/>
      <w:numFmt w:val="decimal"/>
      <w:lvlText w:val="%5."/>
      <w:lvlJc w:val="left"/>
      <w:pPr>
        <w:tabs>
          <w:tab w:val="num" w:pos="5028"/>
        </w:tabs>
        <w:ind w:left="5028" w:hanging="360"/>
      </w:pPr>
    </w:lvl>
    <w:lvl w:ilvl="5" w:tentative="1">
      <w:start w:val="1"/>
      <w:numFmt w:val="decimal"/>
      <w:lvlText w:val="%6."/>
      <w:lvlJc w:val="left"/>
      <w:pPr>
        <w:tabs>
          <w:tab w:val="num" w:pos="5748"/>
        </w:tabs>
        <w:ind w:left="5748" w:hanging="360"/>
      </w:pPr>
    </w:lvl>
    <w:lvl w:ilvl="6" w:tentative="1">
      <w:start w:val="1"/>
      <w:numFmt w:val="decimal"/>
      <w:lvlText w:val="%7."/>
      <w:lvlJc w:val="left"/>
      <w:pPr>
        <w:tabs>
          <w:tab w:val="num" w:pos="6468"/>
        </w:tabs>
        <w:ind w:left="6468" w:hanging="360"/>
      </w:pPr>
    </w:lvl>
    <w:lvl w:ilvl="7" w:tentative="1">
      <w:start w:val="1"/>
      <w:numFmt w:val="decimal"/>
      <w:lvlText w:val="%8."/>
      <w:lvlJc w:val="left"/>
      <w:pPr>
        <w:tabs>
          <w:tab w:val="num" w:pos="7188"/>
        </w:tabs>
        <w:ind w:left="7188" w:hanging="360"/>
      </w:pPr>
    </w:lvl>
    <w:lvl w:ilvl="8" w:tentative="1">
      <w:start w:val="1"/>
      <w:numFmt w:val="decimal"/>
      <w:lvlText w:val="%9."/>
      <w:lvlJc w:val="left"/>
      <w:pPr>
        <w:tabs>
          <w:tab w:val="num" w:pos="7908"/>
        </w:tabs>
        <w:ind w:left="7908" w:hanging="360"/>
      </w:pPr>
    </w:lvl>
  </w:abstractNum>
  <w:abstractNum w:abstractNumId="14" w15:restartNumberingAfterBreak="0">
    <w:nsid w:val="2D5678D3"/>
    <w:multiLevelType w:val="multilevel"/>
    <w:tmpl w:val="0EBA7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3C1298"/>
    <w:multiLevelType w:val="multilevel"/>
    <w:tmpl w:val="22B83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537757"/>
    <w:multiLevelType w:val="multilevel"/>
    <w:tmpl w:val="1C70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2E558A"/>
    <w:multiLevelType w:val="multilevel"/>
    <w:tmpl w:val="887A4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6A5B47"/>
    <w:multiLevelType w:val="multilevel"/>
    <w:tmpl w:val="10DAC9C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F109D9"/>
    <w:multiLevelType w:val="multilevel"/>
    <w:tmpl w:val="FB56D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17483F"/>
    <w:multiLevelType w:val="multilevel"/>
    <w:tmpl w:val="CEC4C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00792F"/>
    <w:multiLevelType w:val="multilevel"/>
    <w:tmpl w:val="BCFA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877CDF"/>
    <w:multiLevelType w:val="multilevel"/>
    <w:tmpl w:val="75A25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827D04"/>
    <w:multiLevelType w:val="multilevel"/>
    <w:tmpl w:val="C6E6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594CD1"/>
    <w:multiLevelType w:val="multilevel"/>
    <w:tmpl w:val="588C8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94627A"/>
    <w:multiLevelType w:val="multilevel"/>
    <w:tmpl w:val="72826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D238D9"/>
    <w:multiLevelType w:val="multilevel"/>
    <w:tmpl w:val="1A20C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D39105C"/>
    <w:multiLevelType w:val="multilevel"/>
    <w:tmpl w:val="99C49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857F44"/>
    <w:multiLevelType w:val="multilevel"/>
    <w:tmpl w:val="3DE4D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E77505"/>
    <w:multiLevelType w:val="multilevel"/>
    <w:tmpl w:val="2A00C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973FE7"/>
    <w:multiLevelType w:val="multilevel"/>
    <w:tmpl w:val="969EB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A92F8E"/>
    <w:multiLevelType w:val="multilevel"/>
    <w:tmpl w:val="22266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892D8F"/>
    <w:multiLevelType w:val="multilevel"/>
    <w:tmpl w:val="064E4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AF3079"/>
    <w:multiLevelType w:val="multilevel"/>
    <w:tmpl w:val="7D128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616D94"/>
    <w:multiLevelType w:val="multilevel"/>
    <w:tmpl w:val="23025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1F6DB2"/>
    <w:multiLevelType w:val="multilevel"/>
    <w:tmpl w:val="42C00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2DA634D"/>
    <w:multiLevelType w:val="multilevel"/>
    <w:tmpl w:val="B26EC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A1C5022"/>
    <w:multiLevelType w:val="multilevel"/>
    <w:tmpl w:val="F10E3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031F79"/>
    <w:multiLevelType w:val="multilevel"/>
    <w:tmpl w:val="9FAE73EC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Liberation Serif" w:eastAsia="Times New Roman" w:hAnsi="Liberation Serif" w:cs="Segoe U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34"/>
  </w:num>
  <w:num w:numId="3">
    <w:abstractNumId w:val="28"/>
  </w:num>
  <w:num w:numId="4">
    <w:abstractNumId w:val="3"/>
  </w:num>
  <w:num w:numId="5">
    <w:abstractNumId w:val="15"/>
  </w:num>
  <w:num w:numId="6">
    <w:abstractNumId w:val="22"/>
  </w:num>
  <w:num w:numId="7">
    <w:abstractNumId w:val="23"/>
  </w:num>
  <w:num w:numId="8">
    <w:abstractNumId w:val="27"/>
  </w:num>
  <w:num w:numId="9">
    <w:abstractNumId w:val="12"/>
  </w:num>
  <w:num w:numId="10">
    <w:abstractNumId w:val="36"/>
  </w:num>
  <w:num w:numId="11">
    <w:abstractNumId w:val="1"/>
  </w:num>
  <w:num w:numId="12">
    <w:abstractNumId w:val="32"/>
  </w:num>
  <w:num w:numId="13">
    <w:abstractNumId w:val="8"/>
  </w:num>
  <w:num w:numId="14">
    <w:abstractNumId w:val="21"/>
  </w:num>
  <w:num w:numId="15">
    <w:abstractNumId w:val="2"/>
  </w:num>
  <w:num w:numId="16">
    <w:abstractNumId w:val="13"/>
  </w:num>
  <w:num w:numId="17">
    <w:abstractNumId w:val="14"/>
  </w:num>
  <w:num w:numId="18">
    <w:abstractNumId w:val="37"/>
  </w:num>
  <w:num w:numId="19">
    <w:abstractNumId w:val="4"/>
  </w:num>
  <w:num w:numId="20">
    <w:abstractNumId w:val="7"/>
  </w:num>
  <w:num w:numId="21">
    <w:abstractNumId w:val="31"/>
  </w:num>
  <w:num w:numId="22">
    <w:abstractNumId w:val="33"/>
  </w:num>
  <w:num w:numId="23">
    <w:abstractNumId w:val="35"/>
  </w:num>
  <w:num w:numId="24">
    <w:abstractNumId w:val="10"/>
  </w:num>
  <w:num w:numId="25">
    <w:abstractNumId w:val="29"/>
  </w:num>
  <w:num w:numId="26">
    <w:abstractNumId w:val="30"/>
  </w:num>
  <w:num w:numId="27">
    <w:abstractNumId w:val="20"/>
  </w:num>
  <w:num w:numId="28">
    <w:abstractNumId w:val="16"/>
  </w:num>
  <w:num w:numId="29">
    <w:abstractNumId w:val="5"/>
  </w:num>
  <w:num w:numId="30">
    <w:abstractNumId w:val="6"/>
  </w:num>
  <w:num w:numId="31">
    <w:abstractNumId w:val="19"/>
  </w:num>
  <w:num w:numId="32">
    <w:abstractNumId w:val="17"/>
  </w:num>
  <w:num w:numId="33">
    <w:abstractNumId w:val="24"/>
  </w:num>
  <w:num w:numId="34">
    <w:abstractNumId w:val="25"/>
  </w:num>
  <w:num w:numId="35">
    <w:abstractNumId w:val="18"/>
  </w:num>
  <w:num w:numId="36">
    <w:abstractNumId w:val="0"/>
  </w:num>
  <w:num w:numId="37">
    <w:abstractNumId w:val="9"/>
  </w:num>
  <w:num w:numId="38">
    <w:abstractNumId w:val="38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A53"/>
    <w:rsid w:val="0035570D"/>
    <w:rsid w:val="003C3FD1"/>
    <w:rsid w:val="00464013"/>
    <w:rsid w:val="004859FE"/>
    <w:rsid w:val="00631720"/>
    <w:rsid w:val="00741B24"/>
    <w:rsid w:val="008A653E"/>
    <w:rsid w:val="008D1050"/>
    <w:rsid w:val="00A53A53"/>
    <w:rsid w:val="00B131D4"/>
    <w:rsid w:val="00C116F0"/>
    <w:rsid w:val="00DE1881"/>
    <w:rsid w:val="00F5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61DFA"/>
  <w15:chartTrackingRefBased/>
  <w15:docId w15:val="{11E618AC-F83C-4C16-BA99-67731585E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3A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A53A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53A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3A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53A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A53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53A53"/>
    <w:rPr>
      <w:b/>
      <w:bCs/>
    </w:rPr>
  </w:style>
  <w:style w:type="character" w:customStyle="1" w:styleId="ds-markdown-task-checkbox">
    <w:name w:val="ds-markdown-task-checkbox"/>
    <w:basedOn w:val="a0"/>
    <w:rsid w:val="00A53A53"/>
  </w:style>
  <w:style w:type="character" w:styleId="a4">
    <w:name w:val="Hyperlink"/>
    <w:basedOn w:val="a0"/>
    <w:uiPriority w:val="99"/>
    <w:semiHidden/>
    <w:unhideWhenUsed/>
    <w:rsid w:val="00A53A53"/>
    <w:rPr>
      <w:color w:val="0000FF"/>
      <w:u w:val="single"/>
    </w:rPr>
  </w:style>
  <w:style w:type="character" w:styleId="a5">
    <w:name w:val="Emphasis"/>
    <w:basedOn w:val="a0"/>
    <w:uiPriority w:val="20"/>
    <w:qFormat/>
    <w:rsid w:val="00A53A53"/>
    <w:rPr>
      <w:i/>
      <w:iCs/>
    </w:rPr>
  </w:style>
  <w:style w:type="character" w:customStyle="1" w:styleId="08cbf39">
    <w:name w:val="_08cbf39"/>
    <w:basedOn w:val="a0"/>
    <w:rsid w:val="00A53A53"/>
  </w:style>
  <w:style w:type="character" w:customStyle="1" w:styleId="10">
    <w:name w:val="Заголовок 1 Знак"/>
    <w:basedOn w:val="a0"/>
    <w:link w:val="1"/>
    <w:uiPriority w:val="9"/>
    <w:rsid w:val="00A53A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6">
    <w:name w:val="Table Grid"/>
    <w:basedOn w:val="a1"/>
    <w:uiPriority w:val="39"/>
    <w:rsid w:val="006317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640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4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8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3494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66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95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40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13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40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805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8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3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4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0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66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3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799469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955668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1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305610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35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22478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901785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167641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85113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448473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2538">
                              <w:marLeft w:val="0"/>
                              <w:marRight w:val="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185107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84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68337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06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69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82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87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5163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1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47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57985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414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338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2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338261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7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74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25393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43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6843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4249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215488">
                              <w:blockQuote w:val="1"/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single" w:sz="12" w:space="11" w:color="ADB2B8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3804</Words>
  <Characters>21689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2026-08-17T11:49:00Z</dcterms:created>
  <dcterms:modified xsi:type="dcterms:W3CDTF">2026-08-18T04:58:00Z</dcterms:modified>
</cp:coreProperties>
</file>